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DACBF" w14:textId="31565D1B" w:rsidR="00996644" w:rsidRPr="009B10C8" w:rsidRDefault="00B6589C" w:rsidP="00FF0B22">
      <w:pPr>
        <w:spacing w:after="0" w:line="240" w:lineRule="auto"/>
        <w:ind w:left="-86"/>
        <w:jc w:val="center"/>
        <w:rPr>
          <w:rFonts w:ascii="Calibri" w:hAnsi="Calibri"/>
          <w:color w:val="000000" w:themeColor="text1"/>
          <w:sz w:val="40"/>
          <w:szCs w:val="40"/>
        </w:rPr>
      </w:pPr>
      <w:r>
        <w:rPr>
          <w:noProof/>
        </w:rPr>
        <w:drawing>
          <wp:inline distT="0" distB="0" distL="0" distR="0" wp14:anchorId="02728F72" wp14:editId="7FF5A868">
            <wp:extent cx="1025306" cy="685800"/>
            <wp:effectExtent l="0" t="0" r="3810" b="0"/>
            <wp:docPr id="1" name="Picture 1" descr="University of Wisconsin-Madison Crest and Logo" title="U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logo_web_sm_ct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55" cy="68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B22">
        <w:rPr>
          <w:rFonts w:ascii="Calibri" w:hAnsi="Calibri"/>
          <w:color w:val="000000" w:themeColor="text1"/>
          <w:sz w:val="40"/>
          <w:szCs w:val="40"/>
        </w:rPr>
        <w:br/>
      </w:r>
      <w:r w:rsidR="009B10C8">
        <w:rPr>
          <w:rFonts w:ascii="Calibri" w:hAnsi="Calibri"/>
          <w:color w:val="000000" w:themeColor="text1"/>
          <w:sz w:val="40"/>
          <w:szCs w:val="40"/>
        </w:rPr>
        <w:t xml:space="preserve">EPD </w:t>
      </w:r>
      <w:r w:rsidR="005B1ED6" w:rsidRPr="009B10C8">
        <w:rPr>
          <w:rFonts w:ascii="Calibri" w:hAnsi="Calibri"/>
          <w:color w:val="000000" w:themeColor="text1"/>
          <w:sz w:val="40"/>
          <w:szCs w:val="40"/>
        </w:rPr>
        <w:t xml:space="preserve">Course </w:t>
      </w:r>
      <w:r w:rsidR="00615910" w:rsidRPr="009B10C8">
        <w:rPr>
          <w:rFonts w:ascii="Calibri" w:hAnsi="Calibri"/>
          <w:color w:val="000000" w:themeColor="text1"/>
          <w:sz w:val="40"/>
          <w:szCs w:val="40"/>
        </w:rPr>
        <w:t xml:space="preserve">Design </w:t>
      </w:r>
      <w:r w:rsidR="005B1ED6" w:rsidRPr="009B10C8">
        <w:rPr>
          <w:rFonts w:ascii="Calibri" w:hAnsi="Calibri"/>
          <w:color w:val="000000" w:themeColor="text1"/>
          <w:sz w:val="40"/>
          <w:szCs w:val="40"/>
        </w:rPr>
        <w:t>Map</w:t>
      </w:r>
    </w:p>
    <w:p w14:paraId="6168D5C1" w14:textId="75821661" w:rsidR="00465E40" w:rsidRPr="00880625" w:rsidRDefault="005E5A42" w:rsidP="00996644">
      <w:pPr>
        <w:ind w:left="-90"/>
        <w:rPr>
          <w:rFonts w:cs="Arial"/>
          <w:color w:val="C00000"/>
          <w:sz w:val="28"/>
          <w:szCs w:val="28"/>
        </w:rPr>
      </w:pPr>
      <w:r w:rsidRPr="00880625">
        <w:rPr>
          <w:rFonts w:cs="Arial"/>
          <w:color w:val="C00000"/>
          <w:sz w:val="28"/>
          <w:szCs w:val="28"/>
        </w:rPr>
        <w:t>Part I: Course Information</w:t>
      </w:r>
    </w:p>
    <w:p w14:paraId="11D7810F" w14:textId="1590296F" w:rsidR="00ED4ECB" w:rsidRPr="00880625" w:rsidRDefault="00ED4ECB" w:rsidP="007C29FE">
      <w:pPr>
        <w:ind w:left="720"/>
        <w:rPr>
          <w:rFonts w:cs="Arial"/>
          <w:color w:val="000000" w:themeColor="text1"/>
          <w:sz w:val="24"/>
          <w:szCs w:val="24"/>
        </w:rPr>
      </w:pPr>
      <w:r w:rsidRPr="00880625">
        <w:rPr>
          <w:rFonts w:cs="Arial"/>
          <w:color w:val="000000" w:themeColor="text1"/>
          <w:sz w:val="24"/>
          <w:szCs w:val="24"/>
        </w:rPr>
        <w:t>Program Director:</w:t>
      </w:r>
      <w:r w:rsidR="007C29FE" w:rsidRPr="00880625">
        <w:rPr>
          <w:rFonts w:cs="Arial"/>
          <w:color w:val="000000" w:themeColor="text1"/>
          <w:sz w:val="24"/>
          <w:szCs w:val="24"/>
        </w:rPr>
        <w:br/>
      </w:r>
      <w:r w:rsidRPr="00880625">
        <w:rPr>
          <w:rFonts w:cs="Arial"/>
          <w:color w:val="000000" w:themeColor="text1"/>
          <w:sz w:val="24"/>
          <w:szCs w:val="24"/>
        </w:rPr>
        <w:t>Instructor:</w:t>
      </w:r>
      <w:r w:rsidR="007C29FE" w:rsidRPr="00880625">
        <w:rPr>
          <w:rFonts w:cs="Arial"/>
          <w:color w:val="000000" w:themeColor="text1"/>
          <w:sz w:val="24"/>
          <w:szCs w:val="24"/>
        </w:rPr>
        <w:br/>
      </w:r>
      <w:r w:rsidRPr="00880625">
        <w:rPr>
          <w:rFonts w:cs="Arial"/>
          <w:color w:val="000000" w:themeColor="text1"/>
          <w:sz w:val="24"/>
          <w:szCs w:val="24"/>
        </w:rPr>
        <w:t>Course Number:</w:t>
      </w:r>
      <w:r w:rsidR="007C29FE" w:rsidRPr="00880625">
        <w:rPr>
          <w:rFonts w:cs="Arial"/>
          <w:color w:val="000000" w:themeColor="text1"/>
          <w:sz w:val="24"/>
          <w:szCs w:val="24"/>
        </w:rPr>
        <w:br/>
      </w:r>
      <w:r w:rsidRPr="00880625">
        <w:rPr>
          <w:rFonts w:cs="Arial"/>
          <w:color w:val="000000" w:themeColor="text1"/>
          <w:sz w:val="24"/>
          <w:szCs w:val="24"/>
        </w:rPr>
        <w:t>Course Title:</w:t>
      </w:r>
    </w:p>
    <w:p w14:paraId="1A6C68CD" w14:textId="765D346F" w:rsidR="00ED4ECB" w:rsidRPr="00880625" w:rsidRDefault="00ED4ECB" w:rsidP="00ED4ECB">
      <w:pPr>
        <w:ind w:left="720"/>
        <w:rPr>
          <w:rFonts w:cs="Arial"/>
          <w:color w:val="000000" w:themeColor="text1"/>
          <w:sz w:val="24"/>
          <w:szCs w:val="24"/>
        </w:rPr>
      </w:pPr>
      <w:r w:rsidRPr="00880625">
        <w:rPr>
          <w:rFonts w:cs="Arial"/>
          <w:color w:val="000000" w:themeColor="text1"/>
          <w:sz w:val="24"/>
          <w:szCs w:val="24"/>
        </w:rPr>
        <w:t>Total Contact Hours:</w:t>
      </w:r>
      <w:r w:rsidRPr="00880625">
        <w:rPr>
          <w:rFonts w:cs="Arial"/>
          <w:color w:val="000000" w:themeColor="text1"/>
          <w:sz w:val="24"/>
          <w:szCs w:val="24"/>
        </w:rPr>
        <w:br/>
      </w:r>
      <w:r w:rsidR="00A577C4">
        <w:rPr>
          <w:rFonts w:eastAsia="Calibri,Arial" w:cs="Calibri,Arial"/>
          <w:bCs/>
          <w:sz w:val="24"/>
          <w:szCs w:val="24"/>
        </w:rPr>
        <w:t>(</w:t>
      </w:r>
      <w:r w:rsidRPr="00880625">
        <w:rPr>
          <w:rFonts w:eastAsia="Calibri,Arial" w:cs="Calibri,Arial"/>
          <w:bCs/>
          <w:sz w:val="24"/>
          <w:szCs w:val="24"/>
        </w:rPr>
        <w:t xml:space="preserve"># of hours </w:t>
      </w:r>
      <w:r w:rsidR="00C8711D" w:rsidRPr="00880625">
        <w:rPr>
          <w:rFonts w:eastAsia="Calibri,Arial" w:cs="Calibri,Arial"/>
          <w:bCs/>
          <w:sz w:val="24"/>
          <w:szCs w:val="24"/>
        </w:rPr>
        <w:t xml:space="preserve">a </w:t>
      </w:r>
      <w:r w:rsidRPr="00880625">
        <w:rPr>
          <w:rFonts w:eastAsia="Calibri,Arial" w:cs="Calibri,Arial"/>
          <w:bCs/>
          <w:sz w:val="24"/>
          <w:szCs w:val="24"/>
        </w:rPr>
        <w:t>learner</w:t>
      </w:r>
      <w:r w:rsidR="00C8711D" w:rsidRPr="00880625">
        <w:rPr>
          <w:rFonts w:eastAsia="Calibri,Arial" w:cs="Calibri,Arial"/>
          <w:bCs/>
          <w:sz w:val="24"/>
          <w:szCs w:val="24"/>
        </w:rPr>
        <w:t xml:space="preserve"> will engage</w:t>
      </w:r>
      <w:r w:rsidR="00A577C4">
        <w:rPr>
          <w:rFonts w:eastAsia="Calibri,Arial" w:cs="Calibri,Arial"/>
          <w:bCs/>
          <w:sz w:val="24"/>
          <w:szCs w:val="24"/>
        </w:rPr>
        <w:t>)</w:t>
      </w:r>
    </w:p>
    <w:p w14:paraId="09D15FC5" w14:textId="6E69CE4B" w:rsidR="00ED4ECB" w:rsidRPr="00880625" w:rsidRDefault="00ED4ECB" w:rsidP="00ED4ECB">
      <w:pPr>
        <w:ind w:left="720"/>
        <w:rPr>
          <w:rFonts w:cs="Arial"/>
          <w:color w:val="000000" w:themeColor="text1"/>
          <w:sz w:val="24"/>
          <w:szCs w:val="24"/>
        </w:rPr>
      </w:pPr>
      <w:r w:rsidRPr="00880625">
        <w:rPr>
          <w:rFonts w:cs="Arial"/>
          <w:color w:val="000000" w:themeColor="text1"/>
          <w:sz w:val="24"/>
          <w:szCs w:val="24"/>
        </w:rPr>
        <w:t xml:space="preserve">Level of Course: </w:t>
      </w:r>
      <w:r w:rsidRPr="00880625">
        <w:rPr>
          <w:rFonts w:cs="Arial"/>
          <w:color w:val="000000" w:themeColor="text1"/>
          <w:sz w:val="24"/>
          <w:szCs w:val="24"/>
        </w:rPr>
        <w:br/>
      </w:r>
      <w:r w:rsidRPr="00880625">
        <w:rPr>
          <w:rFonts w:cs="Arial"/>
          <w:sz w:val="24"/>
          <w:szCs w:val="24"/>
        </w:rPr>
        <w:t>(</w:t>
      </w:r>
      <w:r w:rsidR="007C29FE" w:rsidRPr="00880625">
        <w:rPr>
          <w:rFonts w:cs="Arial"/>
          <w:sz w:val="24"/>
          <w:szCs w:val="24"/>
        </w:rPr>
        <w:t>Basic, Intermediate Advanced, Graduate, etc.</w:t>
      </w:r>
      <w:r w:rsidRPr="00880625">
        <w:rPr>
          <w:rFonts w:cs="Arial"/>
          <w:sz w:val="24"/>
          <w:szCs w:val="24"/>
        </w:rPr>
        <w:t>)</w:t>
      </w:r>
    </w:p>
    <w:p w14:paraId="7FA3A0A0" w14:textId="4D3E0A48" w:rsidR="007E3E09" w:rsidRPr="00880625" w:rsidRDefault="005E5A42" w:rsidP="002120B3">
      <w:pPr>
        <w:pStyle w:val="Normal1"/>
        <w:rPr>
          <w:bCs/>
          <w:sz w:val="28"/>
          <w:szCs w:val="28"/>
        </w:rPr>
      </w:pPr>
      <w:r w:rsidRPr="00880625">
        <w:rPr>
          <w:bCs/>
          <w:color w:val="C00000"/>
          <w:sz w:val="28"/>
          <w:szCs w:val="28"/>
        </w:rPr>
        <w:t>Part II: Course</w:t>
      </w:r>
      <w:r w:rsidR="00FC239C" w:rsidRPr="00880625">
        <w:rPr>
          <w:bCs/>
          <w:color w:val="C00000"/>
          <w:sz w:val="28"/>
          <w:szCs w:val="28"/>
        </w:rPr>
        <w:t xml:space="preserve"> </w:t>
      </w:r>
      <w:r w:rsidRPr="00880625">
        <w:rPr>
          <w:bCs/>
          <w:color w:val="C00000"/>
          <w:sz w:val="28"/>
          <w:szCs w:val="28"/>
        </w:rPr>
        <w:t>Goals</w:t>
      </w:r>
    </w:p>
    <w:p w14:paraId="172E4D5A" w14:textId="2277CE67" w:rsidR="00FC239C" w:rsidRDefault="005E5A42" w:rsidP="00FC239C">
      <w:pPr>
        <w:pStyle w:val="Normal1"/>
        <w:ind w:left="720"/>
        <w:rPr>
          <w:iCs/>
          <w:sz w:val="24"/>
          <w:szCs w:val="24"/>
        </w:rPr>
      </w:pPr>
      <w:r w:rsidRPr="007E3E09">
        <w:rPr>
          <w:bCs/>
          <w:sz w:val="24"/>
          <w:szCs w:val="24"/>
        </w:rPr>
        <w:t xml:space="preserve">Write </w:t>
      </w:r>
      <w:r w:rsidR="000A6C4A" w:rsidRPr="007E3E09">
        <w:rPr>
          <w:bCs/>
          <w:sz w:val="24"/>
          <w:szCs w:val="24"/>
        </w:rPr>
        <w:t>3</w:t>
      </w:r>
      <w:r w:rsidR="2A194385" w:rsidRPr="007E3E09">
        <w:rPr>
          <w:bCs/>
          <w:sz w:val="24"/>
          <w:szCs w:val="24"/>
        </w:rPr>
        <w:t xml:space="preserve"> - 5 </w:t>
      </w:r>
      <w:r w:rsidR="007E3E09">
        <w:rPr>
          <w:bCs/>
          <w:sz w:val="24"/>
          <w:szCs w:val="24"/>
        </w:rPr>
        <w:t>c</w:t>
      </w:r>
      <w:r w:rsidR="000A6C4A" w:rsidRPr="007E3E09">
        <w:rPr>
          <w:bCs/>
          <w:sz w:val="24"/>
          <w:szCs w:val="24"/>
        </w:rPr>
        <w:t xml:space="preserve">ourse-level </w:t>
      </w:r>
      <w:r w:rsidR="007E3E09">
        <w:rPr>
          <w:bCs/>
          <w:sz w:val="24"/>
          <w:szCs w:val="24"/>
        </w:rPr>
        <w:t>g</w:t>
      </w:r>
      <w:r w:rsidR="000A6C4A" w:rsidRPr="007E3E09">
        <w:rPr>
          <w:bCs/>
          <w:sz w:val="24"/>
          <w:szCs w:val="24"/>
        </w:rPr>
        <w:t>oals</w:t>
      </w:r>
      <w:r w:rsidR="2A194385" w:rsidRPr="007E3E09">
        <w:rPr>
          <w:bCs/>
          <w:sz w:val="24"/>
          <w:szCs w:val="24"/>
        </w:rPr>
        <w:t xml:space="preserve"> </w:t>
      </w:r>
      <w:r w:rsidR="007E3E09" w:rsidRPr="007E3E09">
        <w:rPr>
          <w:bCs/>
          <w:sz w:val="24"/>
          <w:szCs w:val="24"/>
        </w:rPr>
        <w:t xml:space="preserve">to </w:t>
      </w:r>
      <w:r w:rsidR="007E3E09">
        <w:rPr>
          <w:bCs/>
          <w:sz w:val="24"/>
          <w:szCs w:val="24"/>
        </w:rPr>
        <w:t xml:space="preserve">target </w:t>
      </w:r>
      <w:r w:rsidR="000A6C4A" w:rsidRPr="007E3E09">
        <w:rPr>
          <w:bCs/>
          <w:sz w:val="24"/>
          <w:szCs w:val="24"/>
        </w:rPr>
        <w:t>the</w:t>
      </w:r>
      <w:r w:rsidR="2A194385" w:rsidRPr="007E3E09">
        <w:rPr>
          <w:bCs/>
          <w:sz w:val="24"/>
          <w:szCs w:val="24"/>
        </w:rPr>
        <w:t xml:space="preserve"> </w:t>
      </w:r>
      <w:r w:rsidR="00FC239C">
        <w:rPr>
          <w:bCs/>
          <w:sz w:val="24"/>
          <w:szCs w:val="24"/>
        </w:rPr>
        <w:t xml:space="preserve">key </w:t>
      </w:r>
      <w:r w:rsidR="007C29FE">
        <w:rPr>
          <w:bCs/>
          <w:sz w:val="24"/>
          <w:szCs w:val="24"/>
        </w:rPr>
        <w:t>concepts</w:t>
      </w:r>
      <w:r w:rsidR="2A194385" w:rsidRPr="007E3E09">
        <w:rPr>
          <w:bCs/>
          <w:sz w:val="24"/>
          <w:szCs w:val="24"/>
        </w:rPr>
        <w:t xml:space="preserve"> </w:t>
      </w:r>
      <w:r w:rsidR="000A6C4A" w:rsidRPr="007E3E09">
        <w:rPr>
          <w:bCs/>
          <w:sz w:val="24"/>
          <w:szCs w:val="24"/>
        </w:rPr>
        <w:t>you want learners</w:t>
      </w:r>
      <w:r w:rsidR="2A194385" w:rsidRPr="007E3E09">
        <w:rPr>
          <w:bCs/>
          <w:sz w:val="24"/>
          <w:szCs w:val="24"/>
        </w:rPr>
        <w:t xml:space="preserve"> to </w:t>
      </w:r>
      <w:r w:rsidR="000A6C4A" w:rsidRPr="007E3E09">
        <w:rPr>
          <w:bCs/>
          <w:sz w:val="24"/>
          <w:szCs w:val="24"/>
        </w:rPr>
        <w:t>know</w:t>
      </w:r>
      <w:r w:rsidR="2A194385" w:rsidRPr="007E3E09">
        <w:rPr>
          <w:bCs/>
          <w:sz w:val="24"/>
          <w:szCs w:val="24"/>
        </w:rPr>
        <w:t xml:space="preserve"> or be able to do after </w:t>
      </w:r>
      <w:r w:rsidR="00FC239C">
        <w:rPr>
          <w:bCs/>
          <w:sz w:val="24"/>
          <w:szCs w:val="24"/>
        </w:rPr>
        <w:t>completing the course.</w:t>
      </w:r>
      <w:r w:rsidR="00897213" w:rsidRPr="007E3E09">
        <w:rPr>
          <w:sz w:val="24"/>
          <w:szCs w:val="24"/>
        </w:rPr>
        <w:br/>
      </w:r>
      <w:r w:rsidR="00FC239C">
        <w:rPr>
          <w:iCs/>
          <w:sz w:val="24"/>
          <w:szCs w:val="24"/>
        </w:rPr>
        <w:t>These are</w:t>
      </w:r>
      <w:r w:rsidR="00C32212">
        <w:rPr>
          <w:iCs/>
          <w:sz w:val="24"/>
          <w:szCs w:val="24"/>
        </w:rPr>
        <w:t xml:space="preserve"> the</w:t>
      </w:r>
      <w:r w:rsidR="00FC239C">
        <w:rPr>
          <w:iCs/>
          <w:sz w:val="24"/>
          <w:szCs w:val="24"/>
        </w:rPr>
        <w:t xml:space="preserve"> </w:t>
      </w:r>
      <w:r w:rsidR="00ED4ECB">
        <w:rPr>
          <w:iCs/>
          <w:sz w:val="24"/>
          <w:szCs w:val="24"/>
        </w:rPr>
        <w:t>broad</w:t>
      </w:r>
      <w:r w:rsidR="00FC239C">
        <w:rPr>
          <w:iCs/>
          <w:sz w:val="24"/>
          <w:szCs w:val="24"/>
        </w:rPr>
        <w:t xml:space="preserve"> goals</w:t>
      </w:r>
      <w:r w:rsidR="00C32212">
        <w:rPr>
          <w:iCs/>
          <w:sz w:val="24"/>
          <w:szCs w:val="24"/>
        </w:rPr>
        <w:t xml:space="preserve"> and should be the driving force </w:t>
      </w:r>
      <w:r w:rsidR="00B80DA9">
        <w:rPr>
          <w:iCs/>
          <w:sz w:val="24"/>
          <w:szCs w:val="24"/>
        </w:rPr>
        <w:t>behind</w:t>
      </w:r>
      <w:r w:rsidR="00C32212">
        <w:rPr>
          <w:iCs/>
          <w:sz w:val="24"/>
          <w:szCs w:val="24"/>
        </w:rPr>
        <w:t xml:space="preserve"> all of your course-design decisions</w:t>
      </w:r>
      <w:r w:rsidR="00FC239C">
        <w:rPr>
          <w:iCs/>
          <w:sz w:val="24"/>
          <w:szCs w:val="24"/>
        </w:rPr>
        <w:t xml:space="preserve">. </w:t>
      </w:r>
      <w:r w:rsidR="007E3E09">
        <w:rPr>
          <w:iCs/>
          <w:sz w:val="24"/>
          <w:szCs w:val="24"/>
        </w:rPr>
        <w:t xml:space="preserve">To help you </w:t>
      </w:r>
      <w:r w:rsidR="00FC239C">
        <w:rPr>
          <w:iCs/>
          <w:sz w:val="24"/>
          <w:szCs w:val="24"/>
        </w:rPr>
        <w:t>write them, consider this scenario: Imagine you bump</w:t>
      </w:r>
      <w:r w:rsidR="00A577C4">
        <w:rPr>
          <w:iCs/>
          <w:sz w:val="24"/>
          <w:szCs w:val="24"/>
        </w:rPr>
        <w:t xml:space="preserve"> </w:t>
      </w:r>
      <w:r w:rsidR="00FC239C">
        <w:rPr>
          <w:iCs/>
          <w:sz w:val="24"/>
          <w:szCs w:val="24"/>
        </w:rPr>
        <w:t xml:space="preserve">into a student five years from now, what </w:t>
      </w:r>
      <w:r w:rsidR="00B80DA9">
        <w:rPr>
          <w:iCs/>
          <w:sz w:val="24"/>
          <w:szCs w:val="24"/>
        </w:rPr>
        <w:t>big ideas</w:t>
      </w:r>
      <w:r w:rsidR="00FC239C">
        <w:rPr>
          <w:iCs/>
          <w:sz w:val="24"/>
          <w:szCs w:val="24"/>
        </w:rPr>
        <w:t xml:space="preserve"> or skills would you want them to </w:t>
      </w:r>
      <w:r w:rsidR="007C29FE">
        <w:rPr>
          <w:iCs/>
          <w:sz w:val="24"/>
          <w:szCs w:val="24"/>
        </w:rPr>
        <w:t>remember</w:t>
      </w:r>
      <w:r w:rsidR="00FC239C">
        <w:rPr>
          <w:iCs/>
          <w:sz w:val="24"/>
          <w:szCs w:val="24"/>
        </w:rPr>
        <w:t xml:space="preserve">? </w:t>
      </w:r>
    </w:p>
    <w:p w14:paraId="042309F5" w14:textId="49FCA5A5" w:rsidR="007E3E09" w:rsidRPr="00FC239C" w:rsidRDefault="00C8711D" w:rsidP="007E3E09">
      <w:pPr>
        <w:pStyle w:val="Normal1"/>
        <w:ind w:left="720"/>
        <w:rPr>
          <w:bCs/>
          <w:sz w:val="24"/>
          <w:szCs w:val="24"/>
        </w:rPr>
      </w:pPr>
      <w:r>
        <w:rPr>
          <w:iCs/>
          <w:sz w:val="24"/>
          <w:szCs w:val="24"/>
        </w:rPr>
        <w:t xml:space="preserve">Example: </w:t>
      </w:r>
      <w:r w:rsidR="00ED4ECB">
        <w:rPr>
          <w:iCs/>
          <w:sz w:val="24"/>
          <w:szCs w:val="24"/>
        </w:rPr>
        <w:t>Upon completion of this</w:t>
      </w:r>
      <w:r w:rsidR="007E3E09" w:rsidRPr="00FC239C">
        <w:rPr>
          <w:iCs/>
          <w:sz w:val="24"/>
          <w:szCs w:val="24"/>
        </w:rPr>
        <w:t xml:space="preserve"> </w:t>
      </w:r>
      <w:r w:rsidR="007E3E09" w:rsidRPr="00B80DA9">
        <w:rPr>
          <w:iCs/>
          <w:sz w:val="24"/>
          <w:szCs w:val="24"/>
        </w:rPr>
        <w:t>course</w:t>
      </w:r>
      <w:r w:rsidR="00ED4ECB">
        <w:rPr>
          <w:iCs/>
          <w:sz w:val="24"/>
          <w:szCs w:val="24"/>
        </w:rPr>
        <w:t>, students will</w:t>
      </w:r>
      <w:r w:rsidR="00880625">
        <w:rPr>
          <w:iCs/>
          <w:sz w:val="24"/>
          <w:szCs w:val="24"/>
        </w:rPr>
        <w:t xml:space="preserve"> </w:t>
      </w:r>
      <w:r w:rsidR="00B80DA9">
        <w:rPr>
          <w:iCs/>
          <w:sz w:val="24"/>
          <w:szCs w:val="24"/>
        </w:rPr>
        <w:t>know how to</w:t>
      </w:r>
      <w:r w:rsidR="00A577C4">
        <w:rPr>
          <w:iCs/>
          <w:sz w:val="24"/>
          <w:szCs w:val="24"/>
        </w:rPr>
        <w:t xml:space="preserve"> balance air and water systems to achieve energy efficiency and comfort.  </w:t>
      </w:r>
      <w:r w:rsidR="00880625">
        <w:rPr>
          <w:iCs/>
          <w:sz w:val="24"/>
          <w:szCs w:val="24"/>
        </w:rPr>
        <w:t xml:space="preserve"> </w:t>
      </w:r>
    </w:p>
    <w:p w14:paraId="3E03B047" w14:textId="77777777" w:rsidR="005E5A42" w:rsidRPr="005E5A42" w:rsidRDefault="005E5A42" w:rsidP="005E5A42">
      <w:pPr>
        <w:pStyle w:val="Normal1"/>
        <w:numPr>
          <w:ilvl w:val="0"/>
          <w:numId w:val="20"/>
        </w:numPr>
        <w:spacing w:after="120" w:line="240" w:lineRule="auto"/>
        <w:rPr>
          <w:sz w:val="24"/>
          <w:szCs w:val="24"/>
        </w:rPr>
      </w:pPr>
    </w:p>
    <w:p w14:paraId="2E8E6E88" w14:textId="77777777" w:rsidR="005E5A42" w:rsidRPr="005E5A42" w:rsidRDefault="005E5A42" w:rsidP="005E5A42">
      <w:pPr>
        <w:pStyle w:val="Normal1"/>
        <w:numPr>
          <w:ilvl w:val="0"/>
          <w:numId w:val="20"/>
        </w:numPr>
        <w:spacing w:after="120" w:line="240" w:lineRule="auto"/>
        <w:rPr>
          <w:sz w:val="24"/>
          <w:szCs w:val="24"/>
        </w:rPr>
      </w:pPr>
    </w:p>
    <w:p w14:paraId="29332FF9" w14:textId="77777777" w:rsidR="005E5A42" w:rsidRPr="005E5A42" w:rsidRDefault="005E5A42" w:rsidP="005E5A42">
      <w:pPr>
        <w:pStyle w:val="Normal1"/>
        <w:numPr>
          <w:ilvl w:val="0"/>
          <w:numId w:val="20"/>
        </w:numPr>
        <w:spacing w:after="120" w:line="240" w:lineRule="auto"/>
        <w:rPr>
          <w:sz w:val="24"/>
          <w:szCs w:val="24"/>
        </w:rPr>
      </w:pPr>
    </w:p>
    <w:p w14:paraId="2BC431C2" w14:textId="77777777" w:rsidR="005E5A42" w:rsidRPr="005E5A42" w:rsidRDefault="005E5A42" w:rsidP="005E5A42">
      <w:pPr>
        <w:pStyle w:val="Normal1"/>
        <w:numPr>
          <w:ilvl w:val="0"/>
          <w:numId w:val="20"/>
        </w:numPr>
        <w:tabs>
          <w:tab w:val="left" w:pos="4112"/>
        </w:tabs>
        <w:spacing w:after="120" w:line="240" w:lineRule="auto"/>
        <w:rPr>
          <w:sz w:val="24"/>
          <w:szCs w:val="24"/>
        </w:rPr>
      </w:pPr>
    </w:p>
    <w:p w14:paraId="582FFEDE" w14:textId="77777777" w:rsidR="00ED4ECB" w:rsidRPr="00B6589C" w:rsidRDefault="00ED4ECB" w:rsidP="00996644">
      <w:pPr>
        <w:pStyle w:val="Normal1"/>
        <w:numPr>
          <w:ilvl w:val="0"/>
          <w:numId w:val="20"/>
        </w:numPr>
        <w:tabs>
          <w:tab w:val="left" w:pos="4112"/>
        </w:tabs>
        <w:spacing w:after="120" w:line="240" w:lineRule="auto"/>
        <w:rPr>
          <w:sz w:val="24"/>
          <w:szCs w:val="24"/>
        </w:rPr>
      </w:pPr>
    </w:p>
    <w:p w14:paraId="593E9CF7" w14:textId="77777777" w:rsidR="00FF0B22" w:rsidRDefault="00FF0B22" w:rsidP="00996644">
      <w:pPr>
        <w:rPr>
          <w:rFonts w:ascii="Calibri" w:hAnsi="Calibri"/>
          <w:color w:val="C00000"/>
          <w:sz w:val="28"/>
          <w:szCs w:val="28"/>
        </w:rPr>
      </w:pPr>
    </w:p>
    <w:p w14:paraId="134FE27A" w14:textId="1BEB6FC2" w:rsidR="00DE6AC4" w:rsidRDefault="00DE6AC4" w:rsidP="00DE6AC4">
      <w:pPr>
        <w:rPr>
          <w:rFonts w:ascii="Calibri" w:hAnsi="Calibri"/>
          <w:color w:val="C00000"/>
          <w:sz w:val="28"/>
        </w:rPr>
      </w:pPr>
      <w:r>
        <w:rPr>
          <w:rFonts w:ascii="Calibri" w:hAnsi="Calibri"/>
          <w:color w:val="C00000"/>
          <w:sz w:val="28"/>
        </w:rPr>
        <w:t>Part III</w:t>
      </w:r>
      <w:r>
        <w:rPr>
          <w:rFonts w:ascii="Calibri" w:hAnsi="Calibri"/>
          <w:color w:val="C00000"/>
          <w:sz w:val="28"/>
        </w:rPr>
        <w:t>:</w:t>
      </w:r>
      <w:r w:rsidRPr="00074080">
        <w:rPr>
          <w:rFonts w:ascii="Calibri" w:hAnsi="Calibri"/>
          <w:color w:val="C00000"/>
          <w:sz w:val="28"/>
        </w:rPr>
        <w:t xml:space="preserve"> Course Design Map</w:t>
      </w:r>
      <w:r>
        <w:rPr>
          <w:rFonts w:ascii="Calibri" w:hAnsi="Calibri"/>
          <w:color w:val="C00000"/>
          <w:sz w:val="28"/>
        </w:rPr>
        <w:t xml:space="preserve"> </w:t>
      </w:r>
      <w:r w:rsidRPr="00DE6AC4">
        <w:rPr>
          <w:rFonts w:ascii="Calibri" w:hAnsi="Calibri"/>
          <w:i/>
          <w:color w:val="C00000"/>
          <w:sz w:val="28"/>
        </w:rPr>
        <w:t>Template</w:t>
      </w:r>
    </w:p>
    <w:tbl>
      <w:tblPr>
        <w:tblW w:w="4905" w:type="pc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1536"/>
        <w:gridCol w:w="1980"/>
        <w:gridCol w:w="3781"/>
        <w:gridCol w:w="2700"/>
        <w:gridCol w:w="3770"/>
      </w:tblGrid>
      <w:tr w:rsidR="00DE6AC4" w:rsidRPr="00401DD0" w14:paraId="15A81F04" w14:textId="77777777" w:rsidTr="00DA569E">
        <w:trPr>
          <w:trHeight w:val="710"/>
        </w:trPr>
        <w:tc>
          <w:tcPr>
            <w:tcW w:w="701" w:type="pct"/>
            <w:gridSpan w:val="2"/>
            <w:shd w:val="clear" w:color="auto" w:fill="E3EDFA"/>
            <w:vAlign w:val="center"/>
          </w:tcPr>
          <w:p w14:paraId="7AB012CC" w14:textId="77777777" w:rsidR="00DE6AC4" w:rsidRPr="006471BF" w:rsidRDefault="00DE6AC4" w:rsidP="00DA5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B6589C">
              <w:rPr>
                <w:rFonts w:ascii="Calibri" w:hAnsi="Calibri"/>
                <w:b/>
              </w:rPr>
              <w:t>Title of Unit</w:t>
            </w:r>
          </w:p>
        </w:tc>
        <w:tc>
          <w:tcPr>
            <w:tcW w:w="696" w:type="pct"/>
            <w:shd w:val="clear" w:color="auto" w:fill="E3EDFA"/>
            <w:vAlign w:val="center"/>
          </w:tcPr>
          <w:p w14:paraId="4FCE09F4" w14:textId="77777777" w:rsidR="00DE6AC4" w:rsidRPr="00B6589C" w:rsidRDefault="00DE6AC4" w:rsidP="00DA5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6589C">
              <w:rPr>
                <w:rFonts w:ascii="Calibri" w:hAnsi="Calibri" w:cs="Calibri"/>
                <w:b/>
              </w:rPr>
              <w:t>Course Goal(s)</w:t>
            </w:r>
          </w:p>
        </w:tc>
        <w:tc>
          <w:tcPr>
            <w:tcW w:w="1329" w:type="pct"/>
            <w:shd w:val="clear" w:color="auto" w:fill="E3EDFA"/>
            <w:vAlign w:val="center"/>
          </w:tcPr>
          <w:p w14:paraId="2E60BA92" w14:textId="77777777" w:rsidR="00DE6AC4" w:rsidRPr="00B6589C" w:rsidRDefault="00DE6AC4" w:rsidP="00DA5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6589C">
              <w:rPr>
                <w:rFonts w:ascii="Calibri" w:hAnsi="Calibri" w:cs="Calibri"/>
                <w:b/>
              </w:rPr>
              <w:t>Learning Objective(s)</w:t>
            </w:r>
          </w:p>
        </w:tc>
        <w:tc>
          <w:tcPr>
            <w:tcW w:w="949" w:type="pct"/>
            <w:shd w:val="clear" w:color="auto" w:fill="E3EDFA"/>
            <w:vAlign w:val="center"/>
          </w:tcPr>
          <w:p w14:paraId="4FE24037" w14:textId="77777777" w:rsidR="00DE6AC4" w:rsidRPr="00B6589C" w:rsidRDefault="00DE6AC4" w:rsidP="00DA5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Assessments</w:t>
            </w:r>
          </w:p>
        </w:tc>
        <w:tc>
          <w:tcPr>
            <w:tcW w:w="1325" w:type="pct"/>
            <w:shd w:val="clear" w:color="auto" w:fill="E3EDFA"/>
            <w:vAlign w:val="center"/>
          </w:tcPr>
          <w:p w14:paraId="35C65B44" w14:textId="77777777" w:rsidR="00DE6AC4" w:rsidRPr="00B6589C" w:rsidRDefault="00DE6AC4" w:rsidP="00DA5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6589C">
              <w:rPr>
                <w:rFonts w:ascii="Calibri" w:hAnsi="Calibri" w:cs="Calibri"/>
                <w:b/>
              </w:rPr>
              <w:t xml:space="preserve">Learning Activities &amp; </w:t>
            </w:r>
            <w:r w:rsidRPr="00B6589C">
              <w:rPr>
                <w:rFonts w:ascii="Calibri" w:hAnsi="Calibri" w:cs="Calibri"/>
                <w:b/>
              </w:rPr>
              <w:br/>
              <w:t>Instructional Materials</w:t>
            </w:r>
          </w:p>
        </w:tc>
      </w:tr>
      <w:tr w:rsidR="00DE6AC4" w:rsidRPr="00401DD0" w14:paraId="29756C08" w14:textId="77777777" w:rsidTr="00DA569E">
        <w:trPr>
          <w:trHeight w:val="197"/>
        </w:trPr>
        <w:tc>
          <w:tcPr>
            <w:tcW w:w="5000" w:type="pct"/>
            <w:gridSpan w:val="6"/>
            <w:shd w:val="clear" w:color="auto" w:fill="DBE5F1" w:themeFill="accent1" w:themeFillTint="33"/>
          </w:tcPr>
          <w:p w14:paraId="6DBA91BA" w14:textId="77777777" w:rsidR="00DE6AC4" w:rsidRPr="00B6589C" w:rsidRDefault="00DE6AC4" w:rsidP="00DA5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DE6AC4" w:rsidRPr="00401DD0" w14:paraId="746D24B5" w14:textId="77777777" w:rsidTr="00DA569E">
        <w:trPr>
          <w:trHeight w:val="629"/>
        </w:trPr>
        <w:tc>
          <w:tcPr>
            <w:tcW w:w="161" w:type="pct"/>
            <w:vAlign w:val="center"/>
          </w:tcPr>
          <w:p w14:paraId="18BE3245" w14:textId="77777777" w:rsidR="00DE6AC4" w:rsidRPr="00074080" w:rsidRDefault="00DE6AC4" w:rsidP="00DA569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408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40" w:type="pct"/>
          </w:tcPr>
          <w:p w14:paraId="539B3FDB" w14:textId="77777777" w:rsidR="00DE6AC4" w:rsidRPr="000202DC" w:rsidRDefault="00DE6AC4" w:rsidP="00DA569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6" w:type="pct"/>
          </w:tcPr>
          <w:p w14:paraId="05ED96A5" w14:textId="77777777" w:rsidR="00DE6AC4" w:rsidRDefault="00DE6AC4" w:rsidP="00DA569E">
            <w:pPr>
              <w:tabs>
                <w:tab w:val="left" w:pos="744"/>
                <w:tab w:val="center" w:pos="1330"/>
              </w:tabs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9" w:type="pct"/>
          </w:tcPr>
          <w:p w14:paraId="06B8E281" w14:textId="77777777" w:rsidR="00DE6AC4" w:rsidRPr="009D0A80" w:rsidRDefault="00DE6AC4" w:rsidP="00DA569E">
            <w:pPr>
              <w:tabs>
                <w:tab w:val="left" w:pos="744"/>
                <w:tab w:val="center" w:pos="1330"/>
              </w:tabs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949" w:type="pct"/>
          </w:tcPr>
          <w:p w14:paraId="7DD628EE" w14:textId="77777777" w:rsidR="00DE6AC4" w:rsidRPr="009D0A80" w:rsidRDefault="00DE6AC4" w:rsidP="00DA56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5" w:type="pct"/>
          </w:tcPr>
          <w:p w14:paraId="1BED29E6" w14:textId="77777777" w:rsidR="00DE6AC4" w:rsidRPr="009D0A80" w:rsidRDefault="00DE6AC4" w:rsidP="00DA569E">
            <w:pPr>
              <w:widowControl w:val="0"/>
              <w:tabs>
                <w:tab w:val="left" w:pos="1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6AC4" w:rsidRPr="00401DD0" w14:paraId="748E2A2A" w14:textId="77777777" w:rsidTr="00DA569E">
        <w:trPr>
          <w:trHeight w:val="665"/>
        </w:trPr>
        <w:tc>
          <w:tcPr>
            <w:tcW w:w="161" w:type="pct"/>
            <w:vAlign w:val="center"/>
          </w:tcPr>
          <w:p w14:paraId="1A2630E3" w14:textId="77777777" w:rsidR="00DE6AC4" w:rsidRPr="00074080" w:rsidRDefault="00DE6AC4" w:rsidP="00DA569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408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40" w:type="pct"/>
          </w:tcPr>
          <w:p w14:paraId="462E3521" w14:textId="77777777" w:rsidR="00DE6AC4" w:rsidRDefault="00DE6AC4" w:rsidP="00DA569E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5B90375" w14:textId="77777777" w:rsidR="00DE6AC4" w:rsidRPr="00513A79" w:rsidRDefault="00DE6AC4" w:rsidP="00DA569E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14:paraId="55C6A2DA" w14:textId="77777777" w:rsidR="00DE6AC4" w:rsidRPr="009D0A80" w:rsidRDefault="00DE6AC4" w:rsidP="00DA569E">
            <w:p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29" w:type="pct"/>
          </w:tcPr>
          <w:p w14:paraId="40626F12" w14:textId="77777777" w:rsidR="00DE6AC4" w:rsidRPr="009D0A80" w:rsidRDefault="00DE6AC4" w:rsidP="00DA569E">
            <w:p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9" w:type="pct"/>
          </w:tcPr>
          <w:p w14:paraId="1B4BD245" w14:textId="77777777" w:rsidR="00DE6AC4" w:rsidRPr="009D0A80" w:rsidRDefault="00DE6AC4" w:rsidP="00DA569E">
            <w:pPr>
              <w:widowControl w:val="0"/>
              <w:tabs>
                <w:tab w:val="left" w:pos="1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5" w:type="pct"/>
          </w:tcPr>
          <w:p w14:paraId="46CE548B" w14:textId="77777777" w:rsidR="00DE6AC4" w:rsidRPr="009D0A80" w:rsidRDefault="00DE6AC4" w:rsidP="00DA569E">
            <w:pPr>
              <w:widowControl w:val="0"/>
              <w:tabs>
                <w:tab w:val="left" w:pos="1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6AC4" w:rsidRPr="00401DD0" w14:paraId="3B60C493" w14:textId="77777777" w:rsidTr="00DA569E">
        <w:trPr>
          <w:trHeight w:val="629"/>
        </w:trPr>
        <w:tc>
          <w:tcPr>
            <w:tcW w:w="161" w:type="pct"/>
            <w:vAlign w:val="center"/>
          </w:tcPr>
          <w:p w14:paraId="0CF48D04" w14:textId="77777777" w:rsidR="00DE6AC4" w:rsidRPr="00074080" w:rsidRDefault="00DE6AC4" w:rsidP="00DA569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408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40" w:type="pct"/>
          </w:tcPr>
          <w:p w14:paraId="1CD27A64" w14:textId="77777777" w:rsidR="00DE6AC4" w:rsidRDefault="00DE6AC4" w:rsidP="00DA569E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1AE210C" w14:textId="77777777" w:rsidR="00DE6AC4" w:rsidRDefault="00DE6AC4" w:rsidP="00DA569E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14:paraId="2036B795" w14:textId="77777777" w:rsidR="00DE6AC4" w:rsidRPr="009D0A80" w:rsidRDefault="00DE6AC4" w:rsidP="00DA569E">
            <w:p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9" w:type="pct"/>
          </w:tcPr>
          <w:p w14:paraId="6E2D8A05" w14:textId="77777777" w:rsidR="00DE6AC4" w:rsidRPr="009D0A80" w:rsidRDefault="00DE6AC4" w:rsidP="00DA569E">
            <w:p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9" w:type="pct"/>
          </w:tcPr>
          <w:p w14:paraId="6414D92D" w14:textId="77777777" w:rsidR="00DE6AC4" w:rsidRPr="009D0A80" w:rsidRDefault="00DE6AC4" w:rsidP="00DA569E">
            <w:pPr>
              <w:widowControl w:val="0"/>
              <w:tabs>
                <w:tab w:val="left" w:pos="1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5" w:type="pct"/>
          </w:tcPr>
          <w:p w14:paraId="0EDC7AD4" w14:textId="77777777" w:rsidR="00DE6AC4" w:rsidRPr="009D0A80" w:rsidRDefault="00DE6AC4" w:rsidP="00DA569E">
            <w:pPr>
              <w:widowControl w:val="0"/>
              <w:tabs>
                <w:tab w:val="left" w:pos="1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6AC4" w:rsidRPr="00401DD0" w14:paraId="1A885B02" w14:textId="77777777" w:rsidTr="00DA569E">
        <w:trPr>
          <w:trHeight w:val="629"/>
        </w:trPr>
        <w:tc>
          <w:tcPr>
            <w:tcW w:w="161" w:type="pct"/>
            <w:vAlign w:val="center"/>
          </w:tcPr>
          <w:p w14:paraId="0A61FFAA" w14:textId="77777777" w:rsidR="00DE6AC4" w:rsidRPr="00074080" w:rsidRDefault="00DE6AC4" w:rsidP="00DA569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408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40" w:type="pct"/>
          </w:tcPr>
          <w:p w14:paraId="6C99E270" w14:textId="77777777" w:rsidR="00DE6AC4" w:rsidRDefault="00DE6AC4" w:rsidP="00DA569E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690E00A" w14:textId="77777777" w:rsidR="00DE6AC4" w:rsidRDefault="00DE6AC4" w:rsidP="00DA569E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14:paraId="5EEFDB7D" w14:textId="77777777" w:rsidR="00DE6AC4" w:rsidRPr="009D0A80" w:rsidRDefault="00DE6AC4" w:rsidP="00DA569E">
            <w:p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9" w:type="pct"/>
          </w:tcPr>
          <w:p w14:paraId="32C42DEB" w14:textId="77777777" w:rsidR="00DE6AC4" w:rsidRPr="009D0A80" w:rsidRDefault="00DE6AC4" w:rsidP="00DA569E">
            <w:p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9" w:type="pct"/>
          </w:tcPr>
          <w:p w14:paraId="2B224C3E" w14:textId="77777777" w:rsidR="00DE6AC4" w:rsidRPr="009D0A80" w:rsidRDefault="00DE6AC4" w:rsidP="00DA569E">
            <w:pPr>
              <w:widowControl w:val="0"/>
              <w:tabs>
                <w:tab w:val="left" w:pos="1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5" w:type="pct"/>
          </w:tcPr>
          <w:p w14:paraId="5DD39F05" w14:textId="77777777" w:rsidR="00DE6AC4" w:rsidRPr="009D0A80" w:rsidRDefault="00DE6AC4" w:rsidP="00DA569E">
            <w:pPr>
              <w:widowControl w:val="0"/>
              <w:tabs>
                <w:tab w:val="left" w:pos="1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6AC4" w:rsidRPr="00401DD0" w14:paraId="6ACD4D6F" w14:textId="77777777" w:rsidTr="00DA569E">
        <w:trPr>
          <w:trHeight w:val="629"/>
        </w:trPr>
        <w:tc>
          <w:tcPr>
            <w:tcW w:w="161" w:type="pct"/>
            <w:vAlign w:val="center"/>
          </w:tcPr>
          <w:p w14:paraId="7C182D8B" w14:textId="77777777" w:rsidR="00DE6AC4" w:rsidRPr="00074080" w:rsidRDefault="00DE6AC4" w:rsidP="00DA569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408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40" w:type="pct"/>
          </w:tcPr>
          <w:p w14:paraId="46983B2F" w14:textId="77777777" w:rsidR="00DE6AC4" w:rsidRDefault="00DE6AC4" w:rsidP="00DA569E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923667F" w14:textId="77777777" w:rsidR="00DE6AC4" w:rsidRDefault="00DE6AC4" w:rsidP="00DA569E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14:paraId="3E1FE99B" w14:textId="77777777" w:rsidR="00DE6AC4" w:rsidRPr="009D0A80" w:rsidRDefault="00DE6AC4" w:rsidP="00DA569E">
            <w:p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9" w:type="pct"/>
          </w:tcPr>
          <w:p w14:paraId="6951C67C" w14:textId="77777777" w:rsidR="00DE6AC4" w:rsidRPr="009D0A80" w:rsidRDefault="00DE6AC4" w:rsidP="00DA569E">
            <w:p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9" w:type="pct"/>
          </w:tcPr>
          <w:p w14:paraId="01386176" w14:textId="77777777" w:rsidR="00DE6AC4" w:rsidRPr="009D0A80" w:rsidRDefault="00DE6AC4" w:rsidP="00DA569E">
            <w:pPr>
              <w:widowControl w:val="0"/>
              <w:tabs>
                <w:tab w:val="left" w:pos="1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5" w:type="pct"/>
          </w:tcPr>
          <w:p w14:paraId="6AFF9A3F" w14:textId="77777777" w:rsidR="00DE6AC4" w:rsidRPr="009D0A80" w:rsidRDefault="00DE6AC4" w:rsidP="00DA569E">
            <w:pPr>
              <w:widowControl w:val="0"/>
              <w:tabs>
                <w:tab w:val="left" w:pos="1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6AC4" w:rsidRPr="00401DD0" w14:paraId="4273D8C7" w14:textId="77777777" w:rsidTr="00DA569E">
        <w:trPr>
          <w:trHeight w:val="629"/>
        </w:trPr>
        <w:tc>
          <w:tcPr>
            <w:tcW w:w="161" w:type="pct"/>
            <w:vAlign w:val="center"/>
          </w:tcPr>
          <w:p w14:paraId="61208BF1" w14:textId="77777777" w:rsidR="00DE6AC4" w:rsidRPr="00074080" w:rsidRDefault="00DE6AC4" w:rsidP="00DA569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4080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40" w:type="pct"/>
          </w:tcPr>
          <w:p w14:paraId="38A576B1" w14:textId="77777777" w:rsidR="00DE6AC4" w:rsidRDefault="00DE6AC4" w:rsidP="00DA569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EC72B7C" w14:textId="77777777" w:rsidR="00DE6AC4" w:rsidRPr="000202DC" w:rsidRDefault="00DE6AC4" w:rsidP="00DA569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6" w:type="pct"/>
          </w:tcPr>
          <w:p w14:paraId="79DBFCF3" w14:textId="77777777" w:rsidR="00DE6AC4" w:rsidRPr="009D0A80" w:rsidRDefault="00DE6AC4" w:rsidP="00DA569E">
            <w:p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9" w:type="pct"/>
          </w:tcPr>
          <w:p w14:paraId="0783EC5E" w14:textId="77777777" w:rsidR="00DE6AC4" w:rsidRPr="009D0A80" w:rsidRDefault="00DE6AC4" w:rsidP="00DA569E">
            <w:p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9" w:type="pct"/>
          </w:tcPr>
          <w:p w14:paraId="6B0F8FD0" w14:textId="77777777" w:rsidR="00DE6AC4" w:rsidRPr="009D0A80" w:rsidRDefault="00DE6AC4" w:rsidP="00DA569E">
            <w:pPr>
              <w:widowControl w:val="0"/>
              <w:tabs>
                <w:tab w:val="left" w:pos="1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5" w:type="pct"/>
          </w:tcPr>
          <w:p w14:paraId="4F0D0B35" w14:textId="77777777" w:rsidR="00DE6AC4" w:rsidRPr="009D0A80" w:rsidRDefault="00DE6AC4" w:rsidP="00DA569E">
            <w:pPr>
              <w:widowControl w:val="0"/>
              <w:tabs>
                <w:tab w:val="left" w:pos="1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6AC4" w:rsidRPr="00401DD0" w14:paraId="053F50CE" w14:textId="77777777" w:rsidTr="00DA569E">
        <w:trPr>
          <w:trHeight w:val="629"/>
        </w:trPr>
        <w:tc>
          <w:tcPr>
            <w:tcW w:w="161" w:type="pct"/>
            <w:vAlign w:val="center"/>
          </w:tcPr>
          <w:p w14:paraId="7150330A" w14:textId="77777777" w:rsidR="00DE6AC4" w:rsidRPr="00074080" w:rsidRDefault="00DE6AC4" w:rsidP="00DA569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4080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40" w:type="pct"/>
          </w:tcPr>
          <w:p w14:paraId="2CC3044A" w14:textId="77777777" w:rsidR="00DE6AC4" w:rsidRDefault="00DE6AC4" w:rsidP="00DA569E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08855E3" w14:textId="77777777" w:rsidR="00DE6AC4" w:rsidRPr="00513A79" w:rsidRDefault="00DE6AC4" w:rsidP="00DA569E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14:paraId="1953B87D" w14:textId="77777777" w:rsidR="00DE6AC4" w:rsidRPr="009D0A80" w:rsidRDefault="00DE6AC4" w:rsidP="00DA569E">
            <w:p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9" w:type="pct"/>
          </w:tcPr>
          <w:p w14:paraId="3BD950C7" w14:textId="77777777" w:rsidR="00DE6AC4" w:rsidRPr="009D0A80" w:rsidRDefault="00DE6AC4" w:rsidP="00DA569E">
            <w:p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9" w:type="pct"/>
          </w:tcPr>
          <w:p w14:paraId="1AFCB311" w14:textId="77777777" w:rsidR="00DE6AC4" w:rsidRPr="009D0A80" w:rsidRDefault="00DE6AC4" w:rsidP="00DA569E">
            <w:pPr>
              <w:widowControl w:val="0"/>
              <w:tabs>
                <w:tab w:val="left" w:pos="1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5" w:type="pct"/>
          </w:tcPr>
          <w:p w14:paraId="6B6E65AB" w14:textId="77777777" w:rsidR="00DE6AC4" w:rsidRPr="009D0A80" w:rsidRDefault="00DE6AC4" w:rsidP="00DA569E">
            <w:pPr>
              <w:widowControl w:val="0"/>
              <w:tabs>
                <w:tab w:val="left" w:pos="1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6AC4" w:rsidRPr="00401DD0" w14:paraId="3C990BF5" w14:textId="77777777" w:rsidTr="00DA569E">
        <w:trPr>
          <w:trHeight w:val="629"/>
        </w:trPr>
        <w:tc>
          <w:tcPr>
            <w:tcW w:w="161" w:type="pct"/>
            <w:vAlign w:val="center"/>
          </w:tcPr>
          <w:p w14:paraId="690B8FBA" w14:textId="77777777" w:rsidR="00DE6AC4" w:rsidRPr="00074080" w:rsidRDefault="00DE6AC4" w:rsidP="00DA569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40" w:type="pct"/>
          </w:tcPr>
          <w:p w14:paraId="7B95C8CE" w14:textId="77777777" w:rsidR="00DE6AC4" w:rsidRDefault="00DE6AC4" w:rsidP="00DA569E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14:paraId="3C4578CD" w14:textId="77777777" w:rsidR="00DE6AC4" w:rsidRPr="009D0A80" w:rsidRDefault="00DE6AC4" w:rsidP="00DA569E">
            <w:p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9" w:type="pct"/>
          </w:tcPr>
          <w:p w14:paraId="503834F3" w14:textId="77777777" w:rsidR="00DE6AC4" w:rsidRPr="009D0A80" w:rsidRDefault="00DE6AC4" w:rsidP="00DA569E">
            <w:p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9" w:type="pct"/>
          </w:tcPr>
          <w:p w14:paraId="17543E5F" w14:textId="77777777" w:rsidR="00DE6AC4" w:rsidRPr="009D0A80" w:rsidRDefault="00DE6AC4" w:rsidP="00DA569E">
            <w:pPr>
              <w:widowControl w:val="0"/>
              <w:tabs>
                <w:tab w:val="left" w:pos="1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5" w:type="pct"/>
          </w:tcPr>
          <w:p w14:paraId="15E9922A" w14:textId="77777777" w:rsidR="00DE6AC4" w:rsidRPr="009D0A80" w:rsidRDefault="00DE6AC4" w:rsidP="00DA569E">
            <w:pPr>
              <w:widowControl w:val="0"/>
              <w:tabs>
                <w:tab w:val="left" w:pos="1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6AC4" w:rsidRPr="00401DD0" w14:paraId="21D1F486" w14:textId="77777777" w:rsidTr="00DA569E">
        <w:trPr>
          <w:trHeight w:val="629"/>
        </w:trPr>
        <w:tc>
          <w:tcPr>
            <w:tcW w:w="161" w:type="pct"/>
            <w:vAlign w:val="center"/>
          </w:tcPr>
          <w:p w14:paraId="566C8068" w14:textId="77777777" w:rsidR="00DE6AC4" w:rsidRDefault="00DE6AC4" w:rsidP="00DA569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540" w:type="pct"/>
            <w:vAlign w:val="center"/>
          </w:tcPr>
          <w:p w14:paraId="1B86FDC9" w14:textId="77777777" w:rsidR="00DE6AC4" w:rsidRPr="00FF0B22" w:rsidRDefault="00DE6AC4" w:rsidP="00DA569E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F0B22">
              <w:rPr>
                <w:rFonts w:ascii="Calibri" w:hAnsi="Calibri" w:cs="Calibri"/>
                <w:sz w:val="18"/>
                <w:szCs w:val="18"/>
              </w:rPr>
              <w:t>Add additional rows as needed</w:t>
            </w:r>
          </w:p>
        </w:tc>
        <w:tc>
          <w:tcPr>
            <w:tcW w:w="696" w:type="pct"/>
          </w:tcPr>
          <w:p w14:paraId="24C2BFFE" w14:textId="77777777" w:rsidR="00DE6AC4" w:rsidRPr="009D0A80" w:rsidRDefault="00DE6AC4" w:rsidP="00DA569E">
            <w:p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9" w:type="pct"/>
          </w:tcPr>
          <w:p w14:paraId="5E4C410C" w14:textId="77777777" w:rsidR="00DE6AC4" w:rsidRPr="009D0A80" w:rsidRDefault="00DE6AC4" w:rsidP="00DA569E">
            <w:p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9" w:type="pct"/>
          </w:tcPr>
          <w:p w14:paraId="2E685808" w14:textId="77777777" w:rsidR="00DE6AC4" w:rsidRPr="009D0A80" w:rsidRDefault="00DE6AC4" w:rsidP="00DA569E">
            <w:pPr>
              <w:widowControl w:val="0"/>
              <w:tabs>
                <w:tab w:val="left" w:pos="1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5" w:type="pct"/>
          </w:tcPr>
          <w:p w14:paraId="7405E93E" w14:textId="77777777" w:rsidR="00DE6AC4" w:rsidRPr="009D0A80" w:rsidRDefault="00DE6AC4" w:rsidP="00DA569E">
            <w:pPr>
              <w:widowControl w:val="0"/>
              <w:tabs>
                <w:tab w:val="left" w:pos="1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E9E7C0B" w14:textId="77777777" w:rsidR="00DE6AC4" w:rsidRPr="00074080" w:rsidRDefault="00DE6AC4" w:rsidP="00DE6AC4">
      <w:pPr>
        <w:rPr>
          <w:rFonts w:ascii="Calibri" w:hAnsi="Calibri"/>
          <w:color w:val="C00000"/>
        </w:rPr>
      </w:pPr>
    </w:p>
    <w:p w14:paraId="710970C9" w14:textId="77777777" w:rsidR="00DE6AC4" w:rsidRDefault="00DE6AC4" w:rsidP="00DE6AC4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8"/>
          <w:szCs w:val="28"/>
        </w:rPr>
      </w:pPr>
      <w:r>
        <w:rPr>
          <w:rFonts w:ascii="Arial" w:hAnsi="Arial" w:cs="Arial"/>
          <w:color w:val="000000"/>
        </w:rPr>
        <w:br/>
      </w:r>
    </w:p>
    <w:p w14:paraId="1238B11B" w14:textId="77777777" w:rsidR="00DE6AC4" w:rsidRPr="003E7A66" w:rsidRDefault="00DE6AC4" w:rsidP="00DE6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Calibri" w:hAnsi="Calibri"/>
          <w:b/>
          <w:sz w:val="28"/>
          <w:szCs w:val="28"/>
        </w:rPr>
        <w:br/>
      </w:r>
    </w:p>
    <w:p w14:paraId="23EF0372" w14:textId="77777777" w:rsidR="00DE6AC4" w:rsidRDefault="00DE6AC4" w:rsidP="00DE6AC4">
      <w:pPr>
        <w:rPr>
          <w:rFonts w:ascii="Calibri" w:hAnsi="Calibri"/>
        </w:rPr>
      </w:pPr>
    </w:p>
    <w:p w14:paraId="2363ED74" w14:textId="77777777" w:rsidR="00DE6AC4" w:rsidRPr="00871E0E" w:rsidRDefault="00DE6AC4" w:rsidP="00DE6AC4">
      <w:pPr>
        <w:rPr>
          <w:rFonts w:ascii="Calibri" w:hAnsi="Calibri"/>
        </w:rPr>
      </w:pPr>
    </w:p>
    <w:p w14:paraId="3ED93338" w14:textId="322B19A1" w:rsidR="00ED4ECB" w:rsidRPr="00A577C4" w:rsidRDefault="00A577C4" w:rsidP="0099664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C00000"/>
          <w:sz w:val="28"/>
          <w:szCs w:val="28"/>
        </w:rPr>
        <w:lastRenderedPageBreak/>
        <w:t>Part I</w:t>
      </w:r>
      <w:r w:rsidR="00664720" w:rsidRPr="00756C4F">
        <w:rPr>
          <w:rFonts w:ascii="Calibri" w:hAnsi="Calibri"/>
          <w:color w:val="C00000"/>
          <w:sz w:val="28"/>
          <w:szCs w:val="28"/>
        </w:rPr>
        <w:t>I</w:t>
      </w:r>
      <w:r w:rsidR="00843697">
        <w:rPr>
          <w:rFonts w:ascii="Calibri" w:hAnsi="Calibri"/>
          <w:color w:val="C00000"/>
          <w:sz w:val="28"/>
          <w:szCs w:val="28"/>
        </w:rPr>
        <w:t>I</w:t>
      </w:r>
      <w:r w:rsidR="00664720" w:rsidRPr="00756C4F">
        <w:rPr>
          <w:rFonts w:ascii="Calibri" w:hAnsi="Calibri"/>
          <w:color w:val="C00000"/>
          <w:sz w:val="28"/>
          <w:szCs w:val="28"/>
        </w:rPr>
        <w:t xml:space="preserve">: </w:t>
      </w:r>
      <w:r>
        <w:rPr>
          <w:rFonts w:ascii="Calibri" w:hAnsi="Calibri"/>
          <w:color w:val="C00000"/>
          <w:sz w:val="28"/>
          <w:szCs w:val="28"/>
        </w:rPr>
        <w:t xml:space="preserve">Course Design Map </w:t>
      </w:r>
      <w:r w:rsidRPr="00DE6AC4">
        <w:rPr>
          <w:rFonts w:ascii="Calibri" w:hAnsi="Calibri"/>
          <w:i/>
          <w:color w:val="C00000"/>
          <w:sz w:val="28"/>
          <w:szCs w:val="28"/>
        </w:rPr>
        <w:t xml:space="preserve">Guidance </w:t>
      </w:r>
      <w:r w:rsidR="00843697" w:rsidRPr="00DE6AC4">
        <w:rPr>
          <w:rFonts w:ascii="Calibri" w:hAnsi="Calibri"/>
          <w:i/>
          <w:color w:val="C00000"/>
          <w:sz w:val="28"/>
          <w:szCs w:val="28"/>
        </w:rPr>
        <w:t>and</w:t>
      </w:r>
      <w:r w:rsidRPr="00DE6AC4">
        <w:rPr>
          <w:rFonts w:ascii="Calibri" w:hAnsi="Calibri"/>
          <w:i/>
          <w:color w:val="C00000"/>
          <w:sz w:val="28"/>
          <w:szCs w:val="28"/>
        </w:rPr>
        <w:t xml:space="preserve"> Examples</w:t>
      </w:r>
    </w:p>
    <w:tbl>
      <w:tblPr>
        <w:tblW w:w="4905" w:type="pc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1895"/>
        <w:gridCol w:w="1801"/>
        <w:gridCol w:w="3508"/>
        <w:gridCol w:w="3061"/>
        <w:gridCol w:w="3502"/>
      </w:tblGrid>
      <w:tr w:rsidR="00FA00EA" w:rsidRPr="00401DD0" w14:paraId="53557569" w14:textId="77777777" w:rsidTr="00FA00EA">
        <w:trPr>
          <w:trHeight w:val="584"/>
        </w:trPr>
        <w:tc>
          <w:tcPr>
            <w:tcW w:w="827" w:type="pct"/>
            <w:gridSpan w:val="2"/>
            <w:shd w:val="clear" w:color="auto" w:fill="E3EDFA"/>
            <w:vAlign w:val="center"/>
          </w:tcPr>
          <w:p w14:paraId="387AF708" w14:textId="18359333" w:rsidR="00912877" w:rsidRPr="00CB3581" w:rsidRDefault="00912877" w:rsidP="00CB35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B3581">
              <w:rPr>
                <w:rFonts w:ascii="Calibri" w:hAnsi="Calibri"/>
                <w:b/>
              </w:rPr>
              <w:t xml:space="preserve">Title </w:t>
            </w:r>
            <w:r w:rsidR="00A577C4" w:rsidRPr="00CB3581">
              <w:rPr>
                <w:rFonts w:ascii="Calibri" w:hAnsi="Calibri"/>
                <w:b/>
              </w:rPr>
              <w:t>of Unit</w:t>
            </w:r>
          </w:p>
        </w:tc>
        <w:tc>
          <w:tcPr>
            <w:tcW w:w="633" w:type="pct"/>
            <w:shd w:val="clear" w:color="auto" w:fill="E3EDFA"/>
            <w:vAlign w:val="center"/>
          </w:tcPr>
          <w:p w14:paraId="3D9222E8" w14:textId="3411FAAB" w:rsidR="00150094" w:rsidRPr="00CB3581" w:rsidRDefault="00912877" w:rsidP="00CB35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B3581">
              <w:rPr>
                <w:rFonts w:ascii="Calibri" w:hAnsi="Calibri" w:cs="Calibri"/>
                <w:b/>
              </w:rPr>
              <w:t>Course Goal</w:t>
            </w:r>
            <w:r w:rsidR="00664720" w:rsidRPr="00CB3581">
              <w:rPr>
                <w:rFonts w:ascii="Calibri" w:hAnsi="Calibri" w:cs="Calibri"/>
                <w:b/>
              </w:rPr>
              <w:t>(s)</w:t>
            </w:r>
          </w:p>
        </w:tc>
        <w:tc>
          <w:tcPr>
            <w:tcW w:w="1233" w:type="pct"/>
            <w:shd w:val="clear" w:color="auto" w:fill="E3EDFA"/>
            <w:vAlign w:val="center"/>
          </w:tcPr>
          <w:p w14:paraId="702C0DF6" w14:textId="30CA375B" w:rsidR="00FF476F" w:rsidRPr="00CB3581" w:rsidRDefault="00912877" w:rsidP="00CB35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B3581">
              <w:rPr>
                <w:rFonts w:ascii="Calibri" w:hAnsi="Calibri" w:cs="Calibri"/>
                <w:b/>
              </w:rPr>
              <w:t>Learning Objective</w:t>
            </w:r>
            <w:r w:rsidR="00A577C4" w:rsidRPr="00CB3581">
              <w:rPr>
                <w:rFonts w:ascii="Calibri" w:hAnsi="Calibri" w:cs="Calibri"/>
                <w:b/>
              </w:rPr>
              <w:t>(</w:t>
            </w:r>
            <w:r w:rsidRPr="00CB3581">
              <w:rPr>
                <w:rFonts w:ascii="Calibri" w:hAnsi="Calibri" w:cs="Calibri"/>
                <w:b/>
              </w:rPr>
              <w:t>s</w:t>
            </w:r>
            <w:r w:rsidR="00A577C4" w:rsidRPr="00CB3581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1076" w:type="pct"/>
            <w:shd w:val="clear" w:color="auto" w:fill="E3EDFA"/>
            <w:vAlign w:val="center"/>
          </w:tcPr>
          <w:p w14:paraId="65207AEB" w14:textId="0E53671F" w:rsidR="00912877" w:rsidRPr="00CB3581" w:rsidRDefault="00912877" w:rsidP="00CB35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B3581">
              <w:rPr>
                <w:rFonts w:ascii="Calibri" w:hAnsi="Calibri" w:cs="Calibri"/>
                <w:b/>
              </w:rPr>
              <w:t>Assessments</w:t>
            </w:r>
          </w:p>
        </w:tc>
        <w:tc>
          <w:tcPr>
            <w:tcW w:w="1231" w:type="pct"/>
            <w:shd w:val="clear" w:color="auto" w:fill="E3EDFA"/>
            <w:vAlign w:val="center"/>
          </w:tcPr>
          <w:p w14:paraId="0909AD99" w14:textId="46E741E7" w:rsidR="00912877" w:rsidRPr="00CB3581" w:rsidRDefault="00912877" w:rsidP="00CB35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B3581">
              <w:rPr>
                <w:rFonts w:ascii="Calibri" w:hAnsi="Calibri" w:cs="Calibri"/>
                <w:b/>
              </w:rPr>
              <w:t>Learning Activities</w:t>
            </w:r>
            <w:r w:rsidR="00F34515" w:rsidRPr="00CB3581">
              <w:rPr>
                <w:rFonts w:ascii="Calibri" w:hAnsi="Calibri" w:cs="Calibri"/>
                <w:b/>
              </w:rPr>
              <w:t xml:space="preserve"> &amp; </w:t>
            </w:r>
            <w:r w:rsidR="00F34515" w:rsidRPr="00CB3581">
              <w:rPr>
                <w:rFonts w:ascii="Calibri" w:hAnsi="Calibri" w:cs="Calibri"/>
                <w:b/>
              </w:rPr>
              <w:br/>
              <w:t>Instructional Materials</w:t>
            </w:r>
          </w:p>
        </w:tc>
      </w:tr>
      <w:tr w:rsidR="00A72388" w:rsidRPr="00401DD0" w14:paraId="01DFE400" w14:textId="77777777" w:rsidTr="00B6589C">
        <w:trPr>
          <w:trHeight w:val="77"/>
        </w:trPr>
        <w:tc>
          <w:tcPr>
            <w:tcW w:w="5000" w:type="pct"/>
            <w:gridSpan w:val="6"/>
            <w:shd w:val="clear" w:color="auto" w:fill="DBE5F1" w:themeFill="accent1" w:themeFillTint="33"/>
          </w:tcPr>
          <w:p w14:paraId="6A5CB6DB" w14:textId="5E23612A" w:rsidR="00A72388" w:rsidRPr="00A72388" w:rsidRDefault="00A72388" w:rsidP="00353D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FA00EA" w:rsidRPr="00401DD0" w14:paraId="568BEBA8" w14:textId="77777777" w:rsidTr="00FA00EA">
        <w:trPr>
          <w:cantSplit/>
          <w:trHeight w:val="1134"/>
        </w:trPr>
        <w:tc>
          <w:tcPr>
            <w:tcW w:w="161" w:type="pct"/>
            <w:shd w:val="clear" w:color="auto" w:fill="FDFDFD"/>
            <w:textDirection w:val="btLr"/>
            <w:vAlign w:val="center"/>
          </w:tcPr>
          <w:p w14:paraId="053A91D2" w14:textId="5D4F6780" w:rsidR="00912877" w:rsidRPr="00CB3581" w:rsidRDefault="00A72388" w:rsidP="00CB3581">
            <w:pPr>
              <w:spacing w:after="0" w:line="240" w:lineRule="auto"/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CB3581">
              <w:rPr>
                <w:rFonts w:ascii="Calibri" w:hAnsi="Calibri" w:cs="Calibri"/>
                <w:b/>
              </w:rPr>
              <w:t>Guidance</w:t>
            </w:r>
          </w:p>
        </w:tc>
        <w:tc>
          <w:tcPr>
            <w:tcW w:w="666" w:type="pct"/>
            <w:shd w:val="clear" w:color="auto" w:fill="FDFDFD"/>
          </w:tcPr>
          <w:p w14:paraId="446824BE" w14:textId="7B4CC29A" w:rsidR="00A577C4" w:rsidRPr="000059A4" w:rsidRDefault="00EE3489" w:rsidP="00A577C4">
            <w:pPr>
              <w:pStyle w:val="Normal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 w:rsidRPr="000059A4">
              <w:rPr>
                <w:rFonts w:asciiTheme="minorHAnsi" w:hAnsiTheme="minorHAnsi"/>
                <w:sz w:val="20"/>
              </w:rPr>
              <w:t xml:space="preserve">What is the </w:t>
            </w:r>
            <w:r w:rsidR="00A577C4" w:rsidRPr="000059A4">
              <w:rPr>
                <w:rFonts w:asciiTheme="minorHAnsi" w:hAnsiTheme="minorHAnsi"/>
                <w:sz w:val="20"/>
              </w:rPr>
              <w:t>main topic, or chunks of content</w:t>
            </w:r>
            <w:r w:rsidRPr="000059A4">
              <w:rPr>
                <w:rFonts w:asciiTheme="minorHAnsi" w:hAnsiTheme="minorHAnsi"/>
                <w:sz w:val="20"/>
              </w:rPr>
              <w:t>,</w:t>
            </w:r>
            <w:r w:rsidR="00A577C4" w:rsidRPr="000059A4">
              <w:rPr>
                <w:rFonts w:asciiTheme="minorHAnsi" w:hAnsiTheme="minorHAnsi"/>
                <w:sz w:val="20"/>
              </w:rPr>
              <w:t xml:space="preserve"> that </w:t>
            </w:r>
            <w:r w:rsidRPr="000059A4">
              <w:rPr>
                <w:rFonts w:asciiTheme="minorHAnsi" w:hAnsiTheme="minorHAnsi"/>
                <w:sz w:val="20"/>
              </w:rPr>
              <w:t>make</w:t>
            </w:r>
            <w:r w:rsidR="00A577C4" w:rsidRPr="000059A4">
              <w:rPr>
                <w:rFonts w:asciiTheme="minorHAnsi" w:hAnsiTheme="minorHAnsi"/>
                <w:sz w:val="20"/>
              </w:rPr>
              <w:t xml:space="preserve"> up </w:t>
            </w:r>
            <w:r w:rsidR="00843697" w:rsidRPr="000059A4">
              <w:rPr>
                <w:rFonts w:asciiTheme="minorHAnsi" w:hAnsiTheme="minorHAnsi"/>
                <w:sz w:val="20"/>
              </w:rPr>
              <w:t>the</w:t>
            </w:r>
            <w:r w:rsidR="00A577C4" w:rsidRPr="000059A4">
              <w:rPr>
                <w:rFonts w:asciiTheme="minorHAnsi" w:hAnsiTheme="minorHAnsi"/>
                <w:sz w:val="20"/>
              </w:rPr>
              <w:t xml:space="preserve"> unit of learning</w:t>
            </w:r>
            <w:r w:rsidRPr="000059A4">
              <w:rPr>
                <w:rFonts w:asciiTheme="minorHAnsi" w:hAnsiTheme="minorHAnsi"/>
                <w:sz w:val="20"/>
              </w:rPr>
              <w:t>?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List the title</w:t>
            </w:r>
            <w:r w:rsidR="000059A4">
              <w:rPr>
                <w:rFonts w:asciiTheme="minorHAnsi" w:hAnsiTheme="minorHAnsi"/>
                <w:sz w:val="20"/>
              </w:rPr>
              <w:t xml:space="preserve"> for each</w:t>
            </w:r>
            <w:r>
              <w:rPr>
                <w:rFonts w:asciiTheme="minorHAnsi" w:hAnsiTheme="minorHAnsi"/>
                <w:sz w:val="20"/>
              </w:rPr>
              <w:t>.</w:t>
            </w:r>
          </w:p>
          <w:p w14:paraId="32F8D326" w14:textId="5126EC7F" w:rsidR="00912877" w:rsidRPr="00EE3489" w:rsidRDefault="000059A4" w:rsidP="000059A4">
            <w:pPr>
              <w:spacing w:after="0" w:line="240" w:lineRule="auto"/>
              <w:rPr>
                <w:rFonts w:cs="Calibri"/>
              </w:rPr>
            </w:pPr>
            <w:r>
              <w:rPr>
                <w:sz w:val="20"/>
                <w:szCs w:val="20"/>
              </w:rPr>
              <w:t>Note</w:t>
            </w:r>
            <w:r>
              <w:rPr>
                <w:sz w:val="20"/>
                <w:szCs w:val="20"/>
              </w:rPr>
              <w:softHyphen/>
              <w:t xml:space="preserve"> – </w:t>
            </w:r>
            <w:r w:rsidR="00A577C4" w:rsidRPr="00EE3489">
              <w:rPr>
                <w:sz w:val="20"/>
                <w:szCs w:val="20"/>
              </w:rPr>
              <w:t>Topics can be organized in a variety of ways: units, modules, weeks, etc. Focus on course organization, flow</w:t>
            </w:r>
            <w:r w:rsidR="00843697" w:rsidRPr="00EE3489">
              <w:rPr>
                <w:sz w:val="20"/>
                <w:szCs w:val="20"/>
              </w:rPr>
              <w:t>,</w:t>
            </w:r>
            <w:r w:rsidR="00A577C4" w:rsidRPr="00EE3489">
              <w:rPr>
                <w:sz w:val="20"/>
                <w:szCs w:val="20"/>
              </w:rPr>
              <w:t xml:space="preserve"> and alignment.</w:t>
            </w:r>
            <w:r w:rsidR="00A577C4" w:rsidRPr="00EE3489">
              <w:rPr>
                <w:i/>
              </w:rPr>
              <w:br/>
            </w:r>
          </w:p>
        </w:tc>
        <w:tc>
          <w:tcPr>
            <w:tcW w:w="633" w:type="pct"/>
            <w:shd w:val="clear" w:color="auto" w:fill="FDFDFD"/>
          </w:tcPr>
          <w:p w14:paraId="16A2DACF" w14:textId="416D8C6E" w:rsidR="00912877" w:rsidRPr="000059A4" w:rsidRDefault="00AD146A" w:rsidP="000059A4">
            <w:pPr>
              <w:tabs>
                <w:tab w:val="left" w:pos="744"/>
                <w:tab w:val="center" w:pos="133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59A4">
              <w:rPr>
                <w:rFonts w:cs="Calibri"/>
                <w:sz w:val="20"/>
                <w:szCs w:val="20"/>
              </w:rPr>
              <w:t>Which course goals will be supported by this unit?</w:t>
            </w:r>
            <w:r w:rsidR="000059A4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843697" w:rsidRPr="00EE3489">
              <w:rPr>
                <w:rFonts w:cs="Calibri"/>
                <w:sz w:val="20"/>
                <w:szCs w:val="20"/>
              </w:rPr>
              <w:t xml:space="preserve">List </w:t>
            </w:r>
            <w:r w:rsidR="00A577C4" w:rsidRPr="00EE3489">
              <w:rPr>
                <w:rFonts w:cs="Calibri"/>
                <w:sz w:val="20"/>
                <w:szCs w:val="20"/>
              </w:rPr>
              <w:t xml:space="preserve">the </w:t>
            </w:r>
            <w:r w:rsidR="000059A4">
              <w:rPr>
                <w:rFonts w:cs="Calibri"/>
                <w:sz w:val="20"/>
                <w:szCs w:val="20"/>
              </w:rPr>
              <w:t xml:space="preserve">corresponding course-level goal(s) </w:t>
            </w:r>
            <w:r w:rsidR="00A577C4" w:rsidRPr="00EE3489">
              <w:rPr>
                <w:rFonts w:cs="Calibri"/>
                <w:sz w:val="20"/>
                <w:szCs w:val="20"/>
              </w:rPr>
              <w:t>from Part II</w:t>
            </w:r>
            <w:r w:rsidR="000059A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33" w:type="pct"/>
            <w:shd w:val="clear" w:color="auto" w:fill="FDFDFD"/>
          </w:tcPr>
          <w:p w14:paraId="272E9C46" w14:textId="77777777" w:rsidR="00B80DA9" w:rsidRDefault="00AD146A" w:rsidP="000059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59A4">
              <w:rPr>
                <w:rFonts w:cs="Calibri"/>
                <w:sz w:val="20"/>
                <w:szCs w:val="20"/>
              </w:rPr>
              <w:t>What will students be able to know or do at the end of this unit?</w:t>
            </w:r>
            <w:r w:rsidRPr="00EE3489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784096C1" w14:textId="77777777" w:rsidR="00B80DA9" w:rsidRDefault="00B80DA9" w:rsidP="000059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B716147" w14:textId="422DF5EF" w:rsidR="004C7481" w:rsidRPr="00B80DA9" w:rsidRDefault="00A577C4" w:rsidP="000059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cs="Calibri"/>
                <w:color w:val="auto"/>
                <w:sz w:val="20"/>
                <w:szCs w:val="20"/>
                <w:u w:val="none"/>
              </w:rPr>
            </w:pPr>
            <w:r w:rsidRPr="00EE3489">
              <w:rPr>
                <w:rFonts w:cs="Calibri"/>
                <w:sz w:val="20"/>
                <w:szCs w:val="20"/>
              </w:rPr>
              <w:t xml:space="preserve">List </w:t>
            </w:r>
            <w:r w:rsidR="006F24C2" w:rsidRPr="00EE3489">
              <w:rPr>
                <w:rFonts w:cs="Calibri"/>
                <w:sz w:val="20"/>
                <w:szCs w:val="20"/>
              </w:rPr>
              <w:t xml:space="preserve">3-5 </w:t>
            </w:r>
            <w:r w:rsidRPr="00EE3489">
              <w:rPr>
                <w:rFonts w:cs="Calibri"/>
                <w:sz w:val="20"/>
                <w:szCs w:val="20"/>
              </w:rPr>
              <w:t xml:space="preserve">specific learning objectives. </w:t>
            </w:r>
            <w:r w:rsidR="00B80DA9">
              <w:rPr>
                <w:rFonts w:cs="Calibri"/>
                <w:sz w:val="20"/>
                <w:szCs w:val="20"/>
              </w:rPr>
              <w:t xml:space="preserve">See how to </w:t>
            </w:r>
            <w:hyperlink r:id="rId9" w:history="1">
              <w:r w:rsidR="00EE3489" w:rsidRPr="00EE3489">
                <w:rPr>
                  <w:rStyle w:val="Hyperlink"/>
                  <w:rFonts w:cs="Calibri"/>
                  <w:sz w:val="20"/>
                  <w:szCs w:val="20"/>
                </w:rPr>
                <w:t>Write Learning Objectives.</w:t>
              </w:r>
            </w:hyperlink>
          </w:p>
          <w:p w14:paraId="7AFDF723" w14:textId="77777777" w:rsidR="004C7481" w:rsidRDefault="004C7481" w:rsidP="004C7481">
            <w:pPr>
              <w:tabs>
                <w:tab w:val="left" w:pos="744"/>
                <w:tab w:val="center" w:pos="1330"/>
              </w:tabs>
              <w:spacing w:after="0" w:line="240" w:lineRule="auto"/>
              <w:rPr>
                <w:rStyle w:val="Hyperlink"/>
                <w:rFonts w:cs="Calibri"/>
                <w:sz w:val="20"/>
                <w:szCs w:val="20"/>
              </w:rPr>
            </w:pPr>
          </w:p>
          <w:p w14:paraId="21FC05A4" w14:textId="76310491" w:rsidR="00CB3581" w:rsidRPr="004C7481" w:rsidRDefault="000059A4" w:rsidP="004C7481">
            <w:pPr>
              <w:tabs>
                <w:tab w:val="left" w:pos="744"/>
                <w:tab w:val="center" w:pos="1330"/>
              </w:tabs>
              <w:spacing w:after="0" w:line="240" w:lineRule="auto"/>
              <w:rPr>
                <w:rFonts w:cs="Calibri"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Note – </w:t>
            </w:r>
            <w:r w:rsidR="00CB3581" w:rsidRPr="00EE3489">
              <w:rPr>
                <w:sz w:val="20"/>
                <w:szCs w:val="20"/>
              </w:rPr>
              <w:t xml:space="preserve">Consider </w:t>
            </w:r>
            <w:r w:rsidR="00CB3581" w:rsidRPr="00EE3489">
              <w:rPr>
                <w:sz w:val="20"/>
              </w:rPr>
              <w:t xml:space="preserve">labeling </w:t>
            </w:r>
            <w:r w:rsidR="00CB3581" w:rsidRPr="00EE3489">
              <w:rPr>
                <w:sz w:val="20"/>
                <w:szCs w:val="20"/>
              </w:rPr>
              <w:t xml:space="preserve">the </w:t>
            </w:r>
            <w:r>
              <w:rPr>
                <w:sz w:val="20"/>
              </w:rPr>
              <w:t>learning objectives with</w:t>
            </w:r>
            <w:r w:rsidR="004B6B2A">
              <w:rPr>
                <w:sz w:val="20"/>
              </w:rPr>
              <w:t xml:space="preserve"> the</w:t>
            </w:r>
            <w:r w:rsidR="00CB3581" w:rsidRPr="00EE3489"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level of learning</w:t>
            </w:r>
            <w:r w:rsidR="00CB3581" w:rsidRPr="00EE3489">
              <w:rPr>
                <w:sz w:val="20"/>
                <w:szCs w:val="20"/>
              </w:rPr>
              <w:t xml:space="preserve">: </w:t>
            </w:r>
          </w:p>
          <w:p w14:paraId="5C7136C6" w14:textId="2D511960" w:rsidR="00CB3581" w:rsidRPr="00EE3489" w:rsidRDefault="00CB3581" w:rsidP="004C748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E3489">
              <w:rPr>
                <w:rFonts w:asciiTheme="minorHAnsi" w:hAnsiTheme="minorHAnsi" w:cs="Arial"/>
                <w:bCs/>
                <w:sz w:val="20"/>
                <w:szCs w:val="20"/>
              </w:rPr>
              <w:t>(L1)</w:t>
            </w:r>
            <w:r w:rsidR="000059A4" w:rsidRPr="00EE3489">
              <w:rPr>
                <w:rFonts w:asciiTheme="minorHAnsi" w:hAnsiTheme="minorHAnsi" w:cs="Arial"/>
                <w:bCs/>
                <w:sz w:val="20"/>
                <w:szCs w:val="20"/>
              </w:rPr>
              <w:t xml:space="preserve"> Remember</w:t>
            </w:r>
          </w:p>
          <w:p w14:paraId="7E4F2DBB" w14:textId="4702FF39" w:rsidR="00CB3581" w:rsidRPr="00EE3489" w:rsidRDefault="00CB3581" w:rsidP="004C748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E3489">
              <w:rPr>
                <w:rFonts w:asciiTheme="minorHAnsi" w:hAnsiTheme="minorHAnsi" w:cs="Arial"/>
                <w:bCs/>
                <w:sz w:val="20"/>
                <w:szCs w:val="20"/>
              </w:rPr>
              <w:t>(L2)</w:t>
            </w:r>
            <w:r w:rsidR="000059A4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0059A4" w:rsidRPr="00EE3489">
              <w:rPr>
                <w:rFonts w:asciiTheme="minorHAnsi" w:hAnsiTheme="minorHAnsi" w:cs="Arial"/>
                <w:bCs/>
                <w:sz w:val="20"/>
                <w:szCs w:val="20"/>
              </w:rPr>
              <w:t>Comprehend</w:t>
            </w:r>
          </w:p>
          <w:p w14:paraId="3E9A5D0A" w14:textId="2CDC5E12" w:rsidR="00CB3581" w:rsidRPr="00EE3489" w:rsidRDefault="000059A4" w:rsidP="004C748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E3489">
              <w:rPr>
                <w:rFonts w:asciiTheme="minorHAnsi" w:hAnsiTheme="minorHAnsi" w:cs="Arial"/>
                <w:bCs/>
                <w:sz w:val="20"/>
                <w:szCs w:val="20"/>
              </w:rPr>
              <w:t>(L3)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CB3581" w:rsidRPr="00EE3489">
              <w:rPr>
                <w:rFonts w:asciiTheme="minorHAnsi" w:hAnsiTheme="minorHAnsi" w:cs="Arial"/>
                <w:bCs/>
                <w:sz w:val="20"/>
                <w:szCs w:val="20"/>
              </w:rPr>
              <w:t xml:space="preserve">Apply </w:t>
            </w:r>
          </w:p>
          <w:p w14:paraId="42F01715" w14:textId="52A67B41" w:rsidR="00CB3581" w:rsidRPr="000059A4" w:rsidRDefault="000059A4" w:rsidP="000059A4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E3489">
              <w:rPr>
                <w:rFonts w:asciiTheme="minorHAnsi" w:hAnsiTheme="minorHAnsi" w:cs="Arial"/>
                <w:bCs/>
                <w:sz w:val="20"/>
                <w:szCs w:val="20"/>
              </w:rPr>
              <w:t>(L4)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CB3581" w:rsidRPr="000059A4">
              <w:rPr>
                <w:rFonts w:asciiTheme="minorHAnsi" w:hAnsiTheme="minorHAnsi" w:cs="Arial"/>
                <w:bCs/>
                <w:sz w:val="20"/>
                <w:szCs w:val="20"/>
              </w:rPr>
              <w:t xml:space="preserve">Analyze </w:t>
            </w:r>
          </w:p>
          <w:p w14:paraId="0FB2614A" w14:textId="63D70808" w:rsidR="00CB3581" w:rsidRPr="00EE3489" w:rsidRDefault="000059A4" w:rsidP="004C748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E3489">
              <w:rPr>
                <w:rFonts w:asciiTheme="minorHAnsi" w:hAnsiTheme="minorHAnsi" w:cs="Arial"/>
                <w:bCs/>
                <w:sz w:val="20"/>
                <w:szCs w:val="20"/>
              </w:rPr>
              <w:t>(L5)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CB3581" w:rsidRPr="00EE3489">
              <w:rPr>
                <w:rFonts w:asciiTheme="minorHAnsi" w:hAnsiTheme="minorHAnsi" w:cs="Arial"/>
                <w:bCs/>
                <w:sz w:val="20"/>
                <w:szCs w:val="20"/>
              </w:rPr>
              <w:t xml:space="preserve">Synthesize/Evaluate </w:t>
            </w:r>
          </w:p>
          <w:p w14:paraId="564C8949" w14:textId="2D75CF40" w:rsidR="00CB3581" w:rsidRPr="00EE3489" w:rsidRDefault="000059A4" w:rsidP="000059A4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E3489">
              <w:rPr>
                <w:rFonts w:asciiTheme="minorHAnsi" w:hAnsiTheme="minorHAnsi" w:cs="Arial"/>
                <w:bCs/>
                <w:sz w:val="20"/>
                <w:szCs w:val="20"/>
              </w:rPr>
              <w:t>(L6)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CB3581" w:rsidRPr="00EE3489">
              <w:rPr>
                <w:rFonts w:asciiTheme="minorHAnsi" w:hAnsiTheme="minorHAnsi" w:cs="Arial"/>
                <w:bCs/>
                <w:sz w:val="20"/>
                <w:szCs w:val="20"/>
              </w:rPr>
              <w:t xml:space="preserve">Create </w:t>
            </w:r>
          </w:p>
        </w:tc>
        <w:tc>
          <w:tcPr>
            <w:tcW w:w="1076" w:type="pct"/>
            <w:shd w:val="clear" w:color="auto" w:fill="FDFDFD"/>
          </w:tcPr>
          <w:p w14:paraId="1D477427" w14:textId="05DD1E31" w:rsidR="00EE3489" w:rsidRPr="000059A4" w:rsidRDefault="00AD146A" w:rsidP="004C74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059A4">
              <w:rPr>
                <w:rFonts w:cs="Calibri"/>
                <w:sz w:val="20"/>
                <w:szCs w:val="20"/>
              </w:rPr>
              <w:t>How will you know students have achieved the learning objectives?</w:t>
            </w:r>
            <w:r w:rsidRPr="000059A4">
              <w:rPr>
                <w:rFonts w:cs="Calibri"/>
                <w:i/>
                <w:sz w:val="20"/>
                <w:szCs w:val="20"/>
              </w:rPr>
              <w:t xml:space="preserve"> </w:t>
            </w:r>
          </w:p>
          <w:p w14:paraId="33BD97F6" w14:textId="77777777" w:rsidR="000059A4" w:rsidRDefault="000059A4" w:rsidP="004C74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DE39EBF" w14:textId="66CD3715" w:rsidR="00843697" w:rsidRPr="00EE3489" w:rsidRDefault="00A577C4" w:rsidP="004C74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E3489">
              <w:rPr>
                <w:sz w:val="20"/>
                <w:szCs w:val="20"/>
              </w:rPr>
              <w:t xml:space="preserve">List acceptable evidence that </w:t>
            </w:r>
            <w:r w:rsidR="00EE3489">
              <w:rPr>
                <w:sz w:val="20"/>
                <w:szCs w:val="20"/>
              </w:rPr>
              <w:t xml:space="preserve">demonstrates </w:t>
            </w:r>
            <w:r w:rsidRPr="00EE3489">
              <w:rPr>
                <w:sz w:val="20"/>
                <w:szCs w:val="20"/>
              </w:rPr>
              <w:t xml:space="preserve">students have achieved the learning objectives. </w:t>
            </w:r>
            <w:r w:rsidR="00C32212" w:rsidRPr="00EE3489">
              <w:rPr>
                <w:sz w:val="20"/>
                <w:szCs w:val="20"/>
              </w:rPr>
              <w:t xml:space="preserve">Instructors can use a variety of assessments to check student learning.  </w:t>
            </w:r>
          </w:p>
          <w:p w14:paraId="377E1DCD" w14:textId="71F4C3D8" w:rsidR="00843697" w:rsidRPr="00EE3489" w:rsidRDefault="00C32212" w:rsidP="004C74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E3489">
              <w:rPr>
                <w:i/>
                <w:sz w:val="18"/>
              </w:rPr>
              <w:br/>
            </w:r>
            <w:r w:rsidR="000059A4">
              <w:rPr>
                <w:sz w:val="20"/>
                <w:szCs w:val="20"/>
              </w:rPr>
              <w:t xml:space="preserve">Note – </w:t>
            </w:r>
            <w:r w:rsidR="00843697" w:rsidRPr="00EE3489">
              <w:rPr>
                <w:sz w:val="20"/>
                <w:szCs w:val="20"/>
              </w:rPr>
              <w:t>Options include</w:t>
            </w:r>
            <w:r w:rsidRPr="00EE3489">
              <w:rPr>
                <w:sz w:val="20"/>
                <w:szCs w:val="20"/>
              </w:rPr>
              <w:t>:</w:t>
            </w:r>
          </w:p>
          <w:p w14:paraId="3E52086A" w14:textId="77777777" w:rsidR="00C32212" w:rsidRPr="00EE3489" w:rsidRDefault="00C32212" w:rsidP="004C748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E3489">
              <w:rPr>
                <w:rFonts w:asciiTheme="minorHAnsi" w:hAnsiTheme="minorHAnsi" w:cs="Arial"/>
                <w:bCs/>
                <w:sz w:val="20"/>
                <w:szCs w:val="20"/>
              </w:rPr>
              <w:t>Written reflection</w:t>
            </w:r>
          </w:p>
          <w:p w14:paraId="6C198EC4" w14:textId="77777777" w:rsidR="00C32212" w:rsidRPr="00EE3489" w:rsidRDefault="00C32212" w:rsidP="004C748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E3489">
              <w:rPr>
                <w:rFonts w:asciiTheme="minorHAnsi" w:hAnsiTheme="minorHAnsi" w:cs="Arial"/>
                <w:bCs/>
                <w:sz w:val="20"/>
                <w:szCs w:val="20"/>
              </w:rPr>
              <w:t>Report</w:t>
            </w:r>
          </w:p>
          <w:p w14:paraId="2B86E140" w14:textId="77777777" w:rsidR="00C32212" w:rsidRPr="00EE3489" w:rsidRDefault="00C32212" w:rsidP="004C748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E3489">
              <w:rPr>
                <w:rFonts w:asciiTheme="minorHAnsi" w:hAnsiTheme="minorHAnsi" w:cs="Arial"/>
                <w:bCs/>
                <w:sz w:val="20"/>
                <w:szCs w:val="20"/>
              </w:rPr>
              <w:t>Practical Exercise</w:t>
            </w:r>
          </w:p>
          <w:p w14:paraId="707C2B64" w14:textId="77777777" w:rsidR="00C32212" w:rsidRPr="00EE3489" w:rsidRDefault="00C32212" w:rsidP="004C748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E3489">
              <w:rPr>
                <w:rFonts w:asciiTheme="minorHAnsi" w:hAnsiTheme="minorHAnsi" w:cs="Arial"/>
                <w:bCs/>
                <w:sz w:val="20"/>
                <w:szCs w:val="20"/>
              </w:rPr>
              <w:t>Project Deliverable</w:t>
            </w:r>
          </w:p>
          <w:p w14:paraId="66997EAE" w14:textId="77777777" w:rsidR="00C32212" w:rsidRPr="00EE3489" w:rsidRDefault="00C32212" w:rsidP="004C748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E3489">
              <w:rPr>
                <w:rFonts w:asciiTheme="minorHAnsi" w:hAnsiTheme="minorHAnsi" w:cs="Arial"/>
                <w:bCs/>
                <w:sz w:val="20"/>
                <w:szCs w:val="20"/>
              </w:rPr>
              <w:t>Demonstration</w:t>
            </w:r>
          </w:p>
          <w:p w14:paraId="5B7B4EA5" w14:textId="77777777" w:rsidR="00C32212" w:rsidRPr="00EE3489" w:rsidRDefault="00C32212" w:rsidP="004C748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E3489">
              <w:rPr>
                <w:rFonts w:asciiTheme="minorHAnsi" w:hAnsiTheme="minorHAnsi" w:cs="Arial"/>
                <w:bCs/>
                <w:sz w:val="20"/>
                <w:szCs w:val="20"/>
              </w:rPr>
              <w:t>Presentation</w:t>
            </w:r>
          </w:p>
          <w:p w14:paraId="513BA367" w14:textId="1B19DBE8" w:rsidR="00C32212" w:rsidRPr="00EE3489" w:rsidRDefault="00C32212" w:rsidP="004C748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3489">
              <w:rPr>
                <w:rFonts w:asciiTheme="minorHAnsi" w:hAnsiTheme="minorHAnsi" w:cs="Arial"/>
                <w:bCs/>
                <w:sz w:val="20"/>
                <w:szCs w:val="20"/>
              </w:rPr>
              <w:t>Mastery Quiz, Exam</w:t>
            </w:r>
            <w:r w:rsidRPr="00EE3489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</w:p>
        </w:tc>
        <w:tc>
          <w:tcPr>
            <w:tcW w:w="1231" w:type="pct"/>
            <w:shd w:val="clear" w:color="auto" w:fill="FDFDFD"/>
          </w:tcPr>
          <w:p w14:paraId="39554B46" w14:textId="153F0DCA" w:rsidR="00A577C4" w:rsidRPr="000059A4" w:rsidRDefault="00EE3489" w:rsidP="004C74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59A4">
              <w:rPr>
                <w:rFonts w:ascii="Calibri" w:hAnsi="Calibri" w:cs="Calibri"/>
                <w:sz w:val="20"/>
                <w:szCs w:val="20"/>
              </w:rPr>
              <w:t>How will students engage with the content, instructor, and/or each other</w:t>
            </w:r>
            <w:r w:rsidR="00FA00EA" w:rsidRPr="000059A4">
              <w:rPr>
                <w:rFonts w:ascii="Calibri" w:hAnsi="Calibri" w:cs="Calibri"/>
                <w:sz w:val="20"/>
                <w:szCs w:val="20"/>
              </w:rPr>
              <w:t xml:space="preserve"> to achieve the learning objectives</w:t>
            </w:r>
            <w:r w:rsidRPr="000059A4">
              <w:rPr>
                <w:rFonts w:ascii="Calibri" w:hAnsi="Calibri" w:cs="Calibri"/>
                <w:sz w:val="20"/>
                <w:szCs w:val="20"/>
              </w:rPr>
              <w:t>?</w:t>
            </w:r>
          </w:p>
          <w:p w14:paraId="6D3FA3E8" w14:textId="77777777" w:rsidR="000059A4" w:rsidRDefault="000059A4" w:rsidP="004C7481">
            <w:pPr>
              <w:widowControl w:val="0"/>
              <w:tabs>
                <w:tab w:val="left" w:pos="1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6D39C40" w14:textId="555F5D9F" w:rsidR="00C32212" w:rsidRPr="00EE3489" w:rsidRDefault="00A577C4" w:rsidP="004C7481">
            <w:pPr>
              <w:widowControl w:val="0"/>
              <w:tabs>
                <w:tab w:val="left" w:pos="1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89">
              <w:rPr>
                <w:rFonts w:cs="Calibri"/>
                <w:sz w:val="20"/>
                <w:szCs w:val="20"/>
              </w:rPr>
              <w:t xml:space="preserve">List the content, resources, and activities that students will engage with in order to achieve mastery. </w:t>
            </w:r>
            <w:r w:rsidR="00C32212" w:rsidRPr="00EE3489">
              <w:rPr>
                <w:sz w:val="20"/>
                <w:szCs w:val="20"/>
              </w:rPr>
              <w:t>Instructors can use a variety of materials and activities to scaffold student learning.</w:t>
            </w:r>
          </w:p>
          <w:p w14:paraId="1FC5897B" w14:textId="77777777" w:rsidR="00C32212" w:rsidRPr="00EE3489" w:rsidRDefault="00C32212" w:rsidP="004C7481">
            <w:pPr>
              <w:widowControl w:val="0"/>
              <w:tabs>
                <w:tab w:val="left" w:pos="1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14:paraId="7837F71E" w14:textId="560A1F44" w:rsidR="00C32212" w:rsidRPr="00EE3489" w:rsidRDefault="000059A4" w:rsidP="004C7481">
            <w:pPr>
              <w:widowControl w:val="0"/>
              <w:tabs>
                <w:tab w:val="left" w:pos="1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– </w:t>
            </w:r>
            <w:r w:rsidR="00C32212" w:rsidRPr="00EE3489">
              <w:rPr>
                <w:rFonts w:cs="Calibri"/>
                <w:sz w:val="20"/>
                <w:szCs w:val="20"/>
              </w:rPr>
              <w:t>Options include:</w:t>
            </w:r>
          </w:p>
          <w:p w14:paraId="048F6BDB" w14:textId="77777777" w:rsidR="00C32212" w:rsidRPr="00EE3489" w:rsidRDefault="00C32212" w:rsidP="004C748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E3489">
              <w:rPr>
                <w:rFonts w:asciiTheme="minorHAnsi" w:hAnsiTheme="minorHAnsi" w:cs="Arial"/>
                <w:bCs/>
                <w:sz w:val="20"/>
                <w:szCs w:val="20"/>
              </w:rPr>
              <w:t>Read article, book chapter, webpage</w:t>
            </w:r>
          </w:p>
          <w:p w14:paraId="0D296277" w14:textId="77777777" w:rsidR="00C32212" w:rsidRPr="00EE3489" w:rsidRDefault="00C32212" w:rsidP="004C748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E3489">
              <w:rPr>
                <w:rFonts w:asciiTheme="minorHAnsi" w:hAnsiTheme="minorHAnsi" w:cs="Arial"/>
                <w:bCs/>
                <w:sz w:val="20"/>
                <w:szCs w:val="20"/>
              </w:rPr>
              <w:t>View video, recorded presentation</w:t>
            </w:r>
          </w:p>
          <w:p w14:paraId="07B321A9" w14:textId="77777777" w:rsidR="00C32212" w:rsidRPr="00EE3489" w:rsidRDefault="00C32212" w:rsidP="004C748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E3489">
              <w:rPr>
                <w:rFonts w:asciiTheme="minorHAnsi" w:hAnsiTheme="minorHAnsi" w:cs="Arial"/>
                <w:bCs/>
                <w:sz w:val="20"/>
                <w:szCs w:val="20"/>
              </w:rPr>
              <w:t>Discuss, debate</w:t>
            </w:r>
          </w:p>
          <w:p w14:paraId="7E1F0D3C" w14:textId="77777777" w:rsidR="00C32212" w:rsidRPr="00EE3489" w:rsidRDefault="00C32212" w:rsidP="004C748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E3489">
              <w:rPr>
                <w:rFonts w:asciiTheme="minorHAnsi" w:hAnsiTheme="minorHAnsi" w:cs="Arial"/>
                <w:bCs/>
                <w:sz w:val="20"/>
                <w:szCs w:val="20"/>
              </w:rPr>
              <w:t>Solve a problem</w:t>
            </w:r>
          </w:p>
          <w:p w14:paraId="79DFE9DD" w14:textId="77777777" w:rsidR="00C32212" w:rsidRPr="00EE3489" w:rsidRDefault="00C32212" w:rsidP="004C748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E3489">
              <w:rPr>
                <w:rFonts w:asciiTheme="minorHAnsi" w:hAnsiTheme="minorHAnsi" w:cs="Arial"/>
                <w:bCs/>
                <w:sz w:val="20"/>
                <w:szCs w:val="20"/>
              </w:rPr>
              <w:t>Think-Pair-Share</w:t>
            </w:r>
          </w:p>
          <w:p w14:paraId="405E8E08" w14:textId="203A83E1" w:rsidR="006F24C2" w:rsidRPr="00EE3489" w:rsidRDefault="006F24C2" w:rsidP="004C748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 w:rsidRPr="00EE3489">
              <w:rPr>
                <w:rFonts w:asciiTheme="minorHAnsi" w:hAnsiTheme="minorHAnsi"/>
                <w:sz w:val="20"/>
                <w:szCs w:val="20"/>
              </w:rPr>
              <w:t>Peer review</w:t>
            </w:r>
          </w:p>
          <w:p w14:paraId="12A81DCD" w14:textId="1E1BC0B8" w:rsidR="00C32212" w:rsidRPr="00EE3489" w:rsidRDefault="00C32212" w:rsidP="004C748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E3489">
              <w:rPr>
                <w:rFonts w:asciiTheme="minorHAnsi" w:hAnsiTheme="minorHAnsi"/>
                <w:sz w:val="20"/>
                <w:szCs w:val="20"/>
              </w:rPr>
              <w:t>Practice quiz</w:t>
            </w:r>
          </w:p>
        </w:tc>
      </w:tr>
      <w:tr w:rsidR="00FA00EA" w:rsidRPr="00401DD0" w14:paraId="3B388A52" w14:textId="77777777" w:rsidTr="000059A4">
        <w:trPr>
          <w:cantSplit/>
          <w:trHeight w:val="1493"/>
        </w:trPr>
        <w:tc>
          <w:tcPr>
            <w:tcW w:w="161" w:type="pct"/>
            <w:shd w:val="clear" w:color="auto" w:fill="F2F2F2" w:themeFill="background1" w:themeFillShade="F2"/>
            <w:textDirection w:val="btLr"/>
            <w:vAlign w:val="center"/>
          </w:tcPr>
          <w:p w14:paraId="50DC6FFC" w14:textId="24DE8FF9" w:rsidR="008351FE" w:rsidRPr="00CB3581" w:rsidRDefault="008351FE" w:rsidP="006F24C2">
            <w:pPr>
              <w:spacing w:after="0" w:line="240" w:lineRule="auto"/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CB3581">
              <w:rPr>
                <w:rFonts w:ascii="Calibri" w:hAnsi="Calibri" w:cs="Calibri"/>
                <w:b/>
              </w:rPr>
              <w:t>Example 1</w:t>
            </w:r>
          </w:p>
        </w:tc>
        <w:tc>
          <w:tcPr>
            <w:tcW w:w="666" w:type="pct"/>
            <w:shd w:val="clear" w:color="auto" w:fill="F2F2F2" w:themeFill="background1" w:themeFillShade="F2"/>
          </w:tcPr>
          <w:p w14:paraId="3C559D9B" w14:textId="77777777" w:rsidR="000059A4" w:rsidRPr="000059A4" w:rsidRDefault="000059A4" w:rsidP="006F24C2">
            <w:pPr>
              <w:spacing w:after="0" w:line="240" w:lineRule="auto"/>
              <w:rPr>
                <w:sz w:val="20"/>
                <w:szCs w:val="20"/>
              </w:rPr>
            </w:pPr>
          </w:p>
          <w:p w14:paraId="33C0FC3A" w14:textId="1A063B7F" w:rsidR="008351FE" w:rsidRPr="000059A4" w:rsidRDefault="008351FE" w:rsidP="006F24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59A4">
              <w:rPr>
                <w:sz w:val="20"/>
                <w:szCs w:val="20"/>
              </w:rPr>
              <w:t>Test Instruments</w:t>
            </w:r>
          </w:p>
        </w:tc>
        <w:tc>
          <w:tcPr>
            <w:tcW w:w="633" w:type="pct"/>
            <w:shd w:val="clear" w:color="auto" w:fill="F2F2F2" w:themeFill="background1" w:themeFillShade="F2"/>
          </w:tcPr>
          <w:p w14:paraId="1E4A3EF8" w14:textId="4EA2D751" w:rsidR="008351FE" w:rsidRPr="000059A4" w:rsidRDefault="000059A4" w:rsidP="006F24C2">
            <w:pPr>
              <w:pStyle w:val="paragraph"/>
              <w:spacing w:before="0" w:after="0"/>
              <w:textAlignment w:val="baseline"/>
              <w:rPr>
                <w:rFonts w:asciiTheme="minorHAnsi" w:hAnsiTheme="minorHAnsi" w:cs="Calibri"/>
              </w:rPr>
            </w:pPr>
            <w:r w:rsidRPr="000059A4">
              <w:rPr>
                <w:rFonts w:asciiTheme="minorHAnsi" w:hAnsiTheme="minorHAnsi"/>
              </w:rPr>
              <w:br/>
            </w:r>
            <w:r w:rsidR="008351FE" w:rsidRPr="000059A4">
              <w:rPr>
                <w:rFonts w:asciiTheme="minorHAnsi" w:hAnsiTheme="minorHAnsi"/>
              </w:rPr>
              <w:t>Learn how to select and use appropriate test instruments.</w:t>
            </w:r>
          </w:p>
        </w:tc>
        <w:tc>
          <w:tcPr>
            <w:tcW w:w="1233" w:type="pct"/>
            <w:shd w:val="clear" w:color="auto" w:fill="F2F2F2" w:themeFill="background1" w:themeFillShade="F2"/>
          </w:tcPr>
          <w:p w14:paraId="68612171" w14:textId="461092B0" w:rsidR="008351FE" w:rsidRPr="000059A4" w:rsidRDefault="00BA67A6" w:rsidP="000059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1. </w:t>
            </w:r>
            <w:r w:rsidR="008351FE" w:rsidRPr="000059A4">
              <w:rPr>
                <w:sz w:val="20"/>
                <w:szCs w:val="20"/>
              </w:rPr>
              <w:t>Identify test instruments. (L1)</w:t>
            </w:r>
          </w:p>
          <w:p w14:paraId="04D8432E" w14:textId="77777777" w:rsidR="00BA67A6" w:rsidRDefault="000059A4" w:rsidP="000059A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059A4">
              <w:rPr>
                <w:bCs/>
                <w:sz w:val="20"/>
                <w:szCs w:val="20"/>
              </w:rPr>
              <w:t xml:space="preserve">2. </w:t>
            </w:r>
            <w:r w:rsidR="00BA67A6" w:rsidRPr="000059A4">
              <w:rPr>
                <w:bCs/>
                <w:sz w:val="20"/>
                <w:szCs w:val="20"/>
              </w:rPr>
              <w:t>Use test instruments. (L3)</w:t>
            </w:r>
          </w:p>
          <w:p w14:paraId="421CBC54" w14:textId="510CA5A5" w:rsidR="008351FE" w:rsidRPr="00BA67A6" w:rsidRDefault="00BA67A6" w:rsidP="00BA67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r w:rsidR="008351FE" w:rsidRPr="000059A4">
              <w:rPr>
                <w:bCs/>
                <w:sz w:val="20"/>
                <w:szCs w:val="20"/>
              </w:rPr>
              <w:t>Evaluate test instruments. (L5)</w:t>
            </w:r>
          </w:p>
        </w:tc>
        <w:tc>
          <w:tcPr>
            <w:tcW w:w="1076" w:type="pct"/>
            <w:shd w:val="clear" w:color="auto" w:fill="F2F2F2" w:themeFill="background1" w:themeFillShade="F2"/>
          </w:tcPr>
          <w:p w14:paraId="6371C592" w14:textId="79A21969" w:rsidR="008351FE" w:rsidRPr="000059A4" w:rsidRDefault="000059A4" w:rsidP="008351FE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059A4">
              <w:rPr>
                <w:rFonts w:asciiTheme="minorHAnsi" w:hAnsiTheme="minorHAnsi"/>
                <w:sz w:val="20"/>
                <w:szCs w:val="20"/>
              </w:rPr>
              <w:br/>
            </w:r>
            <w:r w:rsidR="008351FE" w:rsidRPr="000059A4">
              <w:rPr>
                <w:rFonts w:asciiTheme="minorHAnsi" w:hAnsiTheme="minorHAnsi"/>
                <w:sz w:val="20"/>
                <w:szCs w:val="20"/>
              </w:rPr>
              <w:t xml:space="preserve">Complete </w:t>
            </w:r>
            <w:r w:rsidR="00B6589C" w:rsidRPr="000059A4">
              <w:rPr>
                <w:rFonts w:asciiTheme="minorHAnsi" w:hAnsiTheme="minorHAnsi"/>
                <w:sz w:val="20"/>
                <w:szCs w:val="20"/>
              </w:rPr>
              <w:t xml:space="preserve">Final </w:t>
            </w:r>
            <w:r w:rsidR="008351FE" w:rsidRPr="000059A4">
              <w:rPr>
                <w:rFonts w:asciiTheme="minorHAnsi" w:hAnsiTheme="minorHAnsi"/>
                <w:sz w:val="20"/>
                <w:szCs w:val="20"/>
              </w:rPr>
              <w:t>Report</w:t>
            </w:r>
          </w:p>
        </w:tc>
        <w:tc>
          <w:tcPr>
            <w:tcW w:w="1231" w:type="pct"/>
            <w:shd w:val="clear" w:color="auto" w:fill="F2F2F2" w:themeFill="background1" w:themeFillShade="F2"/>
          </w:tcPr>
          <w:p w14:paraId="2CEA7FE0" w14:textId="73B8B8A4" w:rsidR="008351FE" w:rsidRPr="000059A4" w:rsidRDefault="000059A4" w:rsidP="000059A4">
            <w:pPr>
              <w:widowControl w:val="0"/>
              <w:tabs>
                <w:tab w:val="left" w:pos="1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59A4">
              <w:rPr>
                <w:rFonts w:cs="Calibri"/>
                <w:sz w:val="20"/>
                <w:szCs w:val="20"/>
              </w:rPr>
              <w:br/>
            </w:r>
            <w:r w:rsidR="008351FE" w:rsidRPr="000059A4">
              <w:rPr>
                <w:rFonts w:cs="Calibri"/>
                <w:sz w:val="20"/>
                <w:szCs w:val="20"/>
              </w:rPr>
              <w:t xml:space="preserve">View </w:t>
            </w:r>
            <w:r w:rsidR="00B6589C" w:rsidRPr="000059A4">
              <w:rPr>
                <w:rFonts w:cs="Calibri"/>
                <w:sz w:val="20"/>
                <w:szCs w:val="20"/>
              </w:rPr>
              <w:t>“</w:t>
            </w:r>
            <w:r w:rsidR="008351FE" w:rsidRPr="000059A4">
              <w:rPr>
                <w:rFonts w:cs="Calibri"/>
                <w:sz w:val="20"/>
                <w:szCs w:val="20"/>
              </w:rPr>
              <w:t>Test Instruments</w:t>
            </w:r>
            <w:r w:rsidR="00B6589C" w:rsidRPr="000059A4">
              <w:rPr>
                <w:rFonts w:cs="Calibri"/>
                <w:sz w:val="20"/>
                <w:szCs w:val="20"/>
              </w:rPr>
              <w:t>”</w:t>
            </w:r>
            <w:r w:rsidR="008351FE" w:rsidRPr="000059A4">
              <w:rPr>
                <w:rFonts w:cs="Calibri"/>
                <w:sz w:val="20"/>
                <w:szCs w:val="20"/>
              </w:rPr>
              <w:t xml:space="preserve"> Presentation and Demo</w:t>
            </w:r>
            <w:r w:rsidRPr="000059A4">
              <w:rPr>
                <w:rFonts w:cs="Calibri"/>
                <w:sz w:val="20"/>
                <w:szCs w:val="20"/>
              </w:rPr>
              <w:br/>
            </w:r>
            <w:r w:rsidRPr="000059A4">
              <w:rPr>
                <w:rFonts w:cs="Calibri"/>
                <w:sz w:val="20"/>
                <w:szCs w:val="20"/>
              </w:rPr>
              <w:br/>
            </w:r>
            <w:r w:rsidR="008351FE" w:rsidRPr="000059A4">
              <w:rPr>
                <w:sz w:val="20"/>
                <w:szCs w:val="20"/>
              </w:rPr>
              <w:t>Participate in Instrument Lab</w:t>
            </w:r>
            <w:r w:rsidRPr="000059A4">
              <w:rPr>
                <w:sz w:val="20"/>
                <w:szCs w:val="20"/>
              </w:rPr>
              <w:br/>
            </w:r>
            <w:r w:rsidR="008351FE" w:rsidRPr="000059A4">
              <w:rPr>
                <w:sz w:val="20"/>
                <w:szCs w:val="20"/>
              </w:rPr>
              <w:t xml:space="preserve"> </w:t>
            </w:r>
          </w:p>
        </w:tc>
      </w:tr>
      <w:tr w:rsidR="00FA00EA" w:rsidRPr="00401DD0" w14:paraId="6D039FB2" w14:textId="77777777" w:rsidTr="00FA00EA">
        <w:trPr>
          <w:cantSplit/>
          <w:trHeight w:val="1134"/>
        </w:trPr>
        <w:tc>
          <w:tcPr>
            <w:tcW w:w="161" w:type="pct"/>
            <w:shd w:val="clear" w:color="auto" w:fill="F2F2F2" w:themeFill="background1" w:themeFillShade="F2"/>
            <w:textDirection w:val="btLr"/>
            <w:vAlign w:val="center"/>
          </w:tcPr>
          <w:p w14:paraId="031F2C62" w14:textId="1AF4D50F" w:rsidR="008351FE" w:rsidRPr="00A86C94" w:rsidRDefault="008351FE" w:rsidP="00B55CC9">
            <w:pPr>
              <w:spacing w:after="0" w:line="240" w:lineRule="auto"/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86C94">
              <w:rPr>
                <w:rFonts w:ascii="Calibri" w:hAnsi="Calibri" w:cs="Calibri"/>
                <w:b/>
                <w:sz w:val="20"/>
                <w:szCs w:val="20"/>
              </w:rPr>
              <w:t>Example 2</w:t>
            </w:r>
          </w:p>
        </w:tc>
        <w:tc>
          <w:tcPr>
            <w:tcW w:w="666" w:type="pct"/>
            <w:shd w:val="clear" w:color="auto" w:fill="F2F2F2" w:themeFill="background1" w:themeFillShade="F2"/>
          </w:tcPr>
          <w:p w14:paraId="5E9D915A" w14:textId="0AB5C062" w:rsidR="008351FE" w:rsidRPr="000059A4" w:rsidRDefault="000059A4" w:rsidP="005A3086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059A4">
              <w:rPr>
                <w:sz w:val="20"/>
                <w:szCs w:val="20"/>
              </w:rPr>
              <w:br/>
            </w:r>
            <w:r w:rsidR="008351FE" w:rsidRPr="000059A4">
              <w:rPr>
                <w:sz w:val="20"/>
                <w:szCs w:val="20"/>
              </w:rPr>
              <w:t>Solar PV Plant Components and Overview</w:t>
            </w:r>
          </w:p>
          <w:p w14:paraId="5DF64EBE" w14:textId="67F6EE7F" w:rsidR="008351FE" w:rsidRPr="000059A4" w:rsidRDefault="008351FE" w:rsidP="00A86C94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F2F2F2" w:themeFill="background1" w:themeFillShade="F2"/>
          </w:tcPr>
          <w:p w14:paraId="5DDE0E66" w14:textId="49ACF166" w:rsidR="008351FE" w:rsidRPr="000059A4" w:rsidRDefault="000059A4" w:rsidP="005A308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</w:rPr>
            </w:pPr>
            <w:r w:rsidRPr="000059A4">
              <w:rPr>
                <w:rStyle w:val="normaltextrun"/>
                <w:rFonts w:ascii="Calibri" w:hAnsi="Calibri" w:cs="Segoe UI"/>
              </w:rPr>
              <w:br/>
            </w:r>
            <w:r w:rsidR="008351FE" w:rsidRPr="000059A4">
              <w:rPr>
                <w:rStyle w:val="normaltextrun"/>
                <w:rFonts w:ascii="Calibri" w:hAnsi="Calibri" w:cs="Segoe UI"/>
              </w:rPr>
              <w:t>Understand the systems and components that comprise a PV plant</w:t>
            </w:r>
          </w:p>
          <w:p w14:paraId="4123C6EA" w14:textId="0A152346" w:rsidR="008351FE" w:rsidRPr="000059A4" w:rsidRDefault="008351FE" w:rsidP="00A86C9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3" w:type="pct"/>
            <w:shd w:val="clear" w:color="auto" w:fill="F2F2F2" w:themeFill="background1" w:themeFillShade="F2"/>
          </w:tcPr>
          <w:p w14:paraId="387083C0" w14:textId="51891A32" w:rsidR="000059A4" w:rsidRPr="000059A4" w:rsidRDefault="000059A4" w:rsidP="000059A4">
            <w:pPr>
              <w:spacing w:after="0" w:line="240" w:lineRule="auto"/>
              <w:rPr>
                <w:rFonts w:ascii="Segoe UI" w:hAnsi="Segoe UI" w:cs="Segoe UI"/>
              </w:rPr>
            </w:pPr>
            <w:r w:rsidRPr="000059A4">
              <w:rPr>
                <w:rStyle w:val="normaltextrun"/>
                <w:rFonts w:ascii="Calibri" w:hAnsi="Calibri" w:cs="Segoe UI"/>
                <w:sz w:val="20"/>
                <w:szCs w:val="20"/>
              </w:rPr>
              <w:br/>
              <w:t xml:space="preserve">1. </w:t>
            </w:r>
            <w:r w:rsidR="008351FE" w:rsidRPr="000059A4">
              <w:rPr>
                <w:rStyle w:val="normaltextrun"/>
                <w:rFonts w:ascii="Calibri" w:hAnsi="Calibri" w:cs="Segoe UI"/>
                <w:sz w:val="20"/>
                <w:szCs w:val="20"/>
              </w:rPr>
              <w:t>List the major components of a PV system.</w:t>
            </w:r>
            <w:r w:rsidR="008351FE" w:rsidRPr="000059A4">
              <w:rPr>
                <w:rStyle w:val="eop"/>
                <w:rFonts w:ascii="Calibri" w:hAnsi="Calibri" w:cs="Segoe UI"/>
                <w:sz w:val="20"/>
                <w:szCs w:val="20"/>
              </w:rPr>
              <w:t> (L1)</w:t>
            </w:r>
          </w:p>
          <w:p w14:paraId="6C6CE26A" w14:textId="13BEE32F" w:rsidR="008351FE" w:rsidRPr="000059A4" w:rsidRDefault="000059A4" w:rsidP="000059A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059A4">
              <w:rPr>
                <w:rFonts w:ascii="Segoe UI" w:hAnsi="Segoe UI" w:cs="Segoe UI"/>
              </w:rPr>
              <w:t xml:space="preserve">2. </w:t>
            </w:r>
            <w:r w:rsidR="008351FE" w:rsidRPr="000059A4">
              <w:rPr>
                <w:rStyle w:val="normaltextrun"/>
                <w:rFonts w:ascii="Calibri" w:hAnsi="Calibri" w:cs="Segoe UI"/>
                <w:sz w:val="20"/>
                <w:szCs w:val="20"/>
              </w:rPr>
              <w:t>Describe how panels are connected into strings and then to inverters.</w:t>
            </w:r>
            <w:r w:rsidR="008351FE" w:rsidRPr="000059A4">
              <w:rPr>
                <w:rStyle w:val="eop"/>
                <w:rFonts w:ascii="Calibri" w:hAnsi="Calibri" w:cs="Segoe UI"/>
                <w:sz w:val="20"/>
                <w:szCs w:val="20"/>
              </w:rPr>
              <w:t xml:space="preserve"> (L1)</w:t>
            </w:r>
            <w:r w:rsidR="008351FE" w:rsidRPr="000059A4">
              <w:rPr>
                <w:rStyle w:val="normaltextrun"/>
                <w:rFonts w:ascii="Calibri" w:hAnsi="Calibri" w:cs="Segoe UI"/>
              </w:rPr>
              <w:br/>
            </w:r>
            <w:r w:rsidRPr="000059A4">
              <w:rPr>
                <w:rStyle w:val="normaltextrun"/>
                <w:rFonts w:ascii="Calibri" w:hAnsi="Calibri" w:cs="Segoe UI"/>
                <w:sz w:val="20"/>
                <w:szCs w:val="20"/>
              </w:rPr>
              <w:t xml:space="preserve">3. </w:t>
            </w:r>
            <w:r w:rsidR="008351FE" w:rsidRPr="000059A4">
              <w:rPr>
                <w:rStyle w:val="normaltextrun"/>
                <w:rFonts w:ascii="Calibri" w:hAnsi="Calibri" w:cs="Segoe UI"/>
                <w:sz w:val="20"/>
                <w:szCs w:val="20"/>
              </w:rPr>
              <w:t>Outline the path for energy from PV module</w:t>
            </w:r>
            <w:r w:rsidR="008351FE" w:rsidRPr="000059A4">
              <w:rPr>
                <w:rStyle w:val="apple-converted-space"/>
                <w:rFonts w:ascii="Calibri" w:hAnsi="Calibri" w:cs="Segoe UI"/>
                <w:sz w:val="20"/>
                <w:szCs w:val="20"/>
              </w:rPr>
              <w:t> </w:t>
            </w:r>
            <w:r w:rsidR="008351FE" w:rsidRPr="000059A4">
              <w:rPr>
                <w:rStyle w:val="normaltextrun"/>
                <w:rFonts w:ascii="Calibri" w:hAnsi="Calibri" w:cs="Segoe UI"/>
                <w:sz w:val="20"/>
                <w:szCs w:val="20"/>
              </w:rPr>
              <w:t>to</w:t>
            </w:r>
            <w:r w:rsidR="008351FE" w:rsidRPr="000059A4">
              <w:rPr>
                <w:rStyle w:val="apple-converted-space"/>
                <w:rFonts w:ascii="Calibri" w:hAnsi="Calibri" w:cs="Segoe UI"/>
                <w:sz w:val="20"/>
                <w:szCs w:val="20"/>
              </w:rPr>
              <w:t> </w:t>
            </w:r>
            <w:r w:rsidR="008351FE" w:rsidRPr="000059A4">
              <w:rPr>
                <w:rStyle w:val="normaltextrun"/>
                <w:rFonts w:ascii="Calibri" w:hAnsi="Calibri" w:cs="Segoe UI"/>
                <w:sz w:val="20"/>
                <w:szCs w:val="20"/>
              </w:rPr>
              <w:t>a micro-grid, and sketch a PV plant’s single line diagram.</w:t>
            </w:r>
            <w:r w:rsidR="008351FE" w:rsidRPr="000059A4">
              <w:rPr>
                <w:rStyle w:val="eop"/>
                <w:rFonts w:ascii="Calibri" w:hAnsi="Calibri" w:cs="Segoe UI"/>
                <w:sz w:val="20"/>
                <w:szCs w:val="20"/>
              </w:rPr>
              <w:t xml:space="preserve"> (L2)</w:t>
            </w:r>
            <w:r w:rsidR="008351FE" w:rsidRPr="000059A4">
              <w:rPr>
                <w:rStyle w:val="eop"/>
                <w:rFonts w:ascii="Calibri" w:hAnsi="Calibri" w:cs="Segoe UI"/>
              </w:rPr>
              <w:br/>
            </w:r>
          </w:p>
        </w:tc>
        <w:tc>
          <w:tcPr>
            <w:tcW w:w="1076" w:type="pct"/>
            <w:shd w:val="clear" w:color="auto" w:fill="F2F2F2" w:themeFill="background1" w:themeFillShade="F2"/>
          </w:tcPr>
          <w:p w14:paraId="37DA7296" w14:textId="24206AA0" w:rsidR="008351FE" w:rsidRPr="000059A4" w:rsidRDefault="00C377ED" w:rsidP="005A3086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br/>
            </w:r>
            <w:r w:rsidR="008351FE" w:rsidRPr="000059A4">
              <w:rPr>
                <w:sz w:val="20"/>
              </w:rPr>
              <w:t>Solar PV Plant Components –Practical Exercise</w:t>
            </w:r>
          </w:p>
          <w:p w14:paraId="526AC2AD" w14:textId="77777777" w:rsidR="008351FE" w:rsidRPr="000059A4" w:rsidRDefault="008351FE" w:rsidP="005A3086">
            <w:pPr>
              <w:pStyle w:val="Default"/>
              <w:rPr>
                <w:sz w:val="20"/>
              </w:rPr>
            </w:pPr>
          </w:p>
          <w:p w14:paraId="2836E316" w14:textId="55C68EB0" w:rsidR="008351FE" w:rsidRPr="000059A4" w:rsidRDefault="008351FE" w:rsidP="008351FE">
            <w:pPr>
              <w:pStyle w:val="Default"/>
              <w:rPr>
                <w:sz w:val="20"/>
                <w:szCs w:val="20"/>
              </w:rPr>
            </w:pPr>
            <w:r w:rsidRPr="000059A4">
              <w:rPr>
                <w:sz w:val="20"/>
              </w:rPr>
              <w:t xml:space="preserve">Module </w:t>
            </w:r>
            <w:r w:rsidR="00B6589C" w:rsidRPr="000059A4">
              <w:rPr>
                <w:sz w:val="20"/>
              </w:rPr>
              <w:t xml:space="preserve">2 </w:t>
            </w:r>
            <w:r w:rsidRPr="000059A4">
              <w:rPr>
                <w:sz w:val="20"/>
              </w:rPr>
              <w:t>Completion Quiz</w:t>
            </w:r>
          </w:p>
        </w:tc>
        <w:tc>
          <w:tcPr>
            <w:tcW w:w="1231" w:type="pct"/>
            <w:shd w:val="clear" w:color="auto" w:fill="F2F2F2" w:themeFill="background1" w:themeFillShade="F2"/>
          </w:tcPr>
          <w:p w14:paraId="0087BC46" w14:textId="4305D8C6" w:rsidR="008351FE" w:rsidRPr="000059A4" w:rsidRDefault="00C377ED" w:rsidP="005A3086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br/>
            </w:r>
            <w:r w:rsidR="008351FE" w:rsidRPr="000059A4">
              <w:rPr>
                <w:sz w:val="20"/>
              </w:rPr>
              <w:t xml:space="preserve">Watch </w:t>
            </w:r>
            <w:r w:rsidR="00B6589C" w:rsidRPr="000059A4">
              <w:rPr>
                <w:sz w:val="20"/>
              </w:rPr>
              <w:t>“</w:t>
            </w:r>
            <w:r w:rsidR="008351FE" w:rsidRPr="000059A4">
              <w:rPr>
                <w:sz w:val="20"/>
              </w:rPr>
              <w:t>Solar PV Plant Components and Overview</w:t>
            </w:r>
            <w:r w:rsidR="00B6589C" w:rsidRPr="000059A4">
              <w:rPr>
                <w:sz w:val="20"/>
              </w:rPr>
              <w:t>”</w:t>
            </w:r>
            <w:r w:rsidR="008351FE" w:rsidRPr="000059A4">
              <w:rPr>
                <w:sz w:val="20"/>
              </w:rPr>
              <w:t xml:space="preserve"> Recorded Lecture Videos </w:t>
            </w:r>
          </w:p>
          <w:p w14:paraId="724E8705" w14:textId="77777777" w:rsidR="008351FE" w:rsidRPr="000059A4" w:rsidRDefault="008351FE" w:rsidP="005A3086">
            <w:pPr>
              <w:pStyle w:val="Normal1"/>
              <w:rPr>
                <w:sz w:val="20"/>
              </w:rPr>
            </w:pPr>
            <w:r w:rsidRPr="000059A4">
              <w:rPr>
                <w:sz w:val="20"/>
              </w:rPr>
              <w:t xml:space="preserve">Read Chapters 2 and 3 from </w:t>
            </w:r>
            <w:r w:rsidRPr="000059A4">
              <w:rPr>
                <w:i/>
                <w:sz w:val="20"/>
              </w:rPr>
              <w:t>Fundamentals of Solar Power Design</w:t>
            </w:r>
            <w:r w:rsidRPr="000059A4">
              <w:rPr>
                <w:sz w:val="20"/>
              </w:rPr>
              <w:t xml:space="preserve"> by Ray Golden.</w:t>
            </w:r>
          </w:p>
          <w:p w14:paraId="494EBF09" w14:textId="2939E406" w:rsidR="008351FE" w:rsidRPr="000059A4" w:rsidRDefault="008351FE" w:rsidP="00513A79">
            <w:pPr>
              <w:widowControl w:val="0"/>
              <w:tabs>
                <w:tab w:val="left" w:pos="1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CC8D846" w14:textId="77777777" w:rsidR="007459AF" w:rsidRDefault="007459AF" w:rsidP="007459AF">
      <w:pPr>
        <w:rPr>
          <w:rFonts w:ascii="Calibri" w:hAnsi="Calibri"/>
        </w:rPr>
      </w:pPr>
      <w:r w:rsidRPr="00871E0E">
        <w:rPr>
          <w:rFonts w:ascii="Calibri" w:hAnsi="Calibri"/>
        </w:rPr>
        <w:t xml:space="preserve"> </w:t>
      </w:r>
    </w:p>
    <w:sectPr w:rsidR="007459AF" w:rsidSect="00B2040D">
      <w:headerReference w:type="default" r:id="rId10"/>
      <w:pgSz w:w="15840" w:h="12240" w:orient="landscape" w:code="1"/>
      <w:pgMar w:top="720" w:right="835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3C8DE" w14:textId="77777777" w:rsidR="000450CC" w:rsidRDefault="000450CC" w:rsidP="003556EE">
      <w:pPr>
        <w:spacing w:after="0" w:line="240" w:lineRule="auto"/>
      </w:pPr>
      <w:r>
        <w:separator/>
      </w:r>
    </w:p>
  </w:endnote>
  <w:endnote w:type="continuationSeparator" w:id="0">
    <w:p w14:paraId="44DF4406" w14:textId="77777777" w:rsidR="000450CC" w:rsidRDefault="000450CC" w:rsidP="0035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,Aria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999E0" w14:textId="77777777" w:rsidR="000450CC" w:rsidRDefault="000450CC" w:rsidP="003556EE">
      <w:pPr>
        <w:spacing w:after="0" w:line="240" w:lineRule="auto"/>
      </w:pPr>
      <w:r>
        <w:separator/>
      </w:r>
    </w:p>
  </w:footnote>
  <w:footnote w:type="continuationSeparator" w:id="0">
    <w:p w14:paraId="00BD6808" w14:textId="77777777" w:rsidR="000450CC" w:rsidRDefault="000450CC" w:rsidP="0035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14724" w14:textId="0081457C" w:rsidR="00C700C9" w:rsidRDefault="00C700C9" w:rsidP="00C700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35C"/>
    <w:multiLevelType w:val="multilevel"/>
    <w:tmpl w:val="0CDC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D3EFF"/>
    <w:multiLevelType w:val="hybridMultilevel"/>
    <w:tmpl w:val="AEB84B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9751B5"/>
    <w:multiLevelType w:val="hybridMultilevel"/>
    <w:tmpl w:val="BF68B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D01089"/>
    <w:multiLevelType w:val="hybridMultilevel"/>
    <w:tmpl w:val="0856374A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>
    <w:nsid w:val="1418004E"/>
    <w:multiLevelType w:val="hybridMultilevel"/>
    <w:tmpl w:val="48C87DE4"/>
    <w:lvl w:ilvl="0" w:tplc="DCAA2A5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D78F3"/>
    <w:multiLevelType w:val="hybridMultilevel"/>
    <w:tmpl w:val="C148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F3B02"/>
    <w:multiLevelType w:val="hybridMultilevel"/>
    <w:tmpl w:val="DEE0C1DA"/>
    <w:lvl w:ilvl="0" w:tplc="EAEE3E7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E930EC"/>
    <w:multiLevelType w:val="hybridMultilevel"/>
    <w:tmpl w:val="F9B88F98"/>
    <w:lvl w:ilvl="0" w:tplc="FB404BA8">
      <w:start w:val="1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1484A"/>
    <w:multiLevelType w:val="hybridMultilevel"/>
    <w:tmpl w:val="FBEE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74316"/>
    <w:multiLevelType w:val="hybridMultilevel"/>
    <w:tmpl w:val="68A276B6"/>
    <w:lvl w:ilvl="0" w:tplc="EAEE3E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0404A"/>
    <w:multiLevelType w:val="hybridMultilevel"/>
    <w:tmpl w:val="0C76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B3630"/>
    <w:multiLevelType w:val="hybridMultilevel"/>
    <w:tmpl w:val="404614C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10E5A95"/>
    <w:multiLevelType w:val="hybridMultilevel"/>
    <w:tmpl w:val="8FBCB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21DAD"/>
    <w:multiLevelType w:val="multilevel"/>
    <w:tmpl w:val="41A8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9A122A"/>
    <w:multiLevelType w:val="multilevel"/>
    <w:tmpl w:val="1564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00B42"/>
    <w:multiLevelType w:val="hybridMultilevel"/>
    <w:tmpl w:val="1DE0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32F2A"/>
    <w:multiLevelType w:val="multilevel"/>
    <w:tmpl w:val="43A8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9D13E1"/>
    <w:multiLevelType w:val="hybridMultilevel"/>
    <w:tmpl w:val="9962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86E4D"/>
    <w:multiLevelType w:val="hybridMultilevel"/>
    <w:tmpl w:val="78E0C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D84194"/>
    <w:multiLevelType w:val="multilevel"/>
    <w:tmpl w:val="026418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6B2E182C"/>
    <w:multiLevelType w:val="hybridMultilevel"/>
    <w:tmpl w:val="EB62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B1E79"/>
    <w:multiLevelType w:val="hybridMultilevel"/>
    <w:tmpl w:val="F81E39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17F82"/>
    <w:multiLevelType w:val="hybridMultilevel"/>
    <w:tmpl w:val="63FACD44"/>
    <w:lvl w:ilvl="0" w:tplc="C682EACE">
      <w:start w:val="1"/>
      <w:numFmt w:val="bullet"/>
      <w:lvlText w:val="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92173"/>
    <w:multiLevelType w:val="hybridMultilevel"/>
    <w:tmpl w:val="DA02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D4601"/>
    <w:multiLevelType w:val="hybridMultilevel"/>
    <w:tmpl w:val="CC9C203C"/>
    <w:lvl w:ilvl="0" w:tplc="05FE1E9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9"/>
  </w:num>
  <w:num w:numId="5">
    <w:abstractNumId w:val="21"/>
  </w:num>
  <w:num w:numId="6">
    <w:abstractNumId w:val="1"/>
  </w:num>
  <w:num w:numId="7">
    <w:abstractNumId w:val="10"/>
  </w:num>
  <w:num w:numId="8">
    <w:abstractNumId w:val="20"/>
  </w:num>
  <w:num w:numId="9">
    <w:abstractNumId w:val="23"/>
  </w:num>
  <w:num w:numId="10">
    <w:abstractNumId w:val="15"/>
  </w:num>
  <w:num w:numId="11">
    <w:abstractNumId w:val="17"/>
  </w:num>
  <w:num w:numId="12">
    <w:abstractNumId w:val="3"/>
  </w:num>
  <w:num w:numId="13">
    <w:abstractNumId w:val="8"/>
  </w:num>
  <w:num w:numId="14">
    <w:abstractNumId w:val="6"/>
  </w:num>
  <w:num w:numId="15">
    <w:abstractNumId w:val="0"/>
  </w:num>
  <w:num w:numId="16">
    <w:abstractNumId w:val="13"/>
  </w:num>
  <w:num w:numId="17">
    <w:abstractNumId w:val="16"/>
  </w:num>
  <w:num w:numId="18">
    <w:abstractNumId w:val="14"/>
  </w:num>
  <w:num w:numId="19">
    <w:abstractNumId w:val="19"/>
  </w:num>
  <w:num w:numId="20">
    <w:abstractNumId w:val="11"/>
  </w:num>
  <w:num w:numId="21">
    <w:abstractNumId w:val="22"/>
  </w:num>
  <w:num w:numId="22">
    <w:abstractNumId w:val="24"/>
  </w:num>
  <w:num w:numId="23">
    <w:abstractNumId w:val="4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44"/>
    <w:rsid w:val="000059A4"/>
    <w:rsid w:val="000202DC"/>
    <w:rsid w:val="0003603D"/>
    <w:rsid w:val="00040DFF"/>
    <w:rsid w:val="000450CC"/>
    <w:rsid w:val="00053924"/>
    <w:rsid w:val="00074080"/>
    <w:rsid w:val="00090610"/>
    <w:rsid w:val="000A6C4A"/>
    <w:rsid w:val="000A7FE5"/>
    <w:rsid w:val="000D3E89"/>
    <w:rsid w:val="000F7B09"/>
    <w:rsid w:val="0013124A"/>
    <w:rsid w:val="00133057"/>
    <w:rsid w:val="00143227"/>
    <w:rsid w:val="00150094"/>
    <w:rsid w:val="001826D3"/>
    <w:rsid w:val="0018438A"/>
    <w:rsid w:val="001871C8"/>
    <w:rsid w:val="00192D34"/>
    <w:rsid w:val="00192D71"/>
    <w:rsid w:val="001A04EC"/>
    <w:rsid w:val="001B4A2A"/>
    <w:rsid w:val="001E335B"/>
    <w:rsid w:val="002120B3"/>
    <w:rsid w:val="002206DC"/>
    <w:rsid w:val="00221F38"/>
    <w:rsid w:val="00222149"/>
    <w:rsid w:val="002345DC"/>
    <w:rsid w:val="00242619"/>
    <w:rsid w:val="00253069"/>
    <w:rsid w:val="002735F2"/>
    <w:rsid w:val="002863B2"/>
    <w:rsid w:val="002A5787"/>
    <w:rsid w:val="002B3303"/>
    <w:rsid w:val="002D08AB"/>
    <w:rsid w:val="002E6F1F"/>
    <w:rsid w:val="002E7A75"/>
    <w:rsid w:val="0032513E"/>
    <w:rsid w:val="00353DBB"/>
    <w:rsid w:val="003556EE"/>
    <w:rsid w:val="00371B55"/>
    <w:rsid w:val="003A6755"/>
    <w:rsid w:val="003B6399"/>
    <w:rsid w:val="003D1D7C"/>
    <w:rsid w:val="003D3659"/>
    <w:rsid w:val="003E7A66"/>
    <w:rsid w:val="003F035A"/>
    <w:rsid w:val="003F3F57"/>
    <w:rsid w:val="00401DD0"/>
    <w:rsid w:val="00406465"/>
    <w:rsid w:val="00410A36"/>
    <w:rsid w:val="004159A8"/>
    <w:rsid w:val="00420B4B"/>
    <w:rsid w:val="00423998"/>
    <w:rsid w:val="00434D90"/>
    <w:rsid w:val="00465E40"/>
    <w:rsid w:val="00465E50"/>
    <w:rsid w:val="00485A7D"/>
    <w:rsid w:val="004B0FAC"/>
    <w:rsid w:val="004B6B2A"/>
    <w:rsid w:val="004C56D7"/>
    <w:rsid w:val="004C5DA4"/>
    <w:rsid w:val="004C7481"/>
    <w:rsid w:val="004D2665"/>
    <w:rsid w:val="004E44B6"/>
    <w:rsid w:val="00513A79"/>
    <w:rsid w:val="005205F3"/>
    <w:rsid w:val="005364A8"/>
    <w:rsid w:val="00547444"/>
    <w:rsid w:val="00582C3F"/>
    <w:rsid w:val="00586322"/>
    <w:rsid w:val="005B1ED6"/>
    <w:rsid w:val="005C5CEE"/>
    <w:rsid w:val="005E5A42"/>
    <w:rsid w:val="005E66B5"/>
    <w:rsid w:val="005E71BC"/>
    <w:rsid w:val="006020BC"/>
    <w:rsid w:val="00612834"/>
    <w:rsid w:val="00615910"/>
    <w:rsid w:val="006471BF"/>
    <w:rsid w:val="00647A59"/>
    <w:rsid w:val="00664720"/>
    <w:rsid w:val="006B28CB"/>
    <w:rsid w:val="006B2DD4"/>
    <w:rsid w:val="006C2FCB"/>
    <w:rsid w:val="006D52DC"/>
    <w:rsid w:val="006E3FB2"/>
    <w:rsid w:val="006E4823"/>
    <w:rsid w:val="006F24C2"/>
    <w:rsid w:val="00716F9D"/>
    <w:rsid w:val="00731FF1"/>
    <w:rsid w:val="0073525D"/>
    <w:rsid w:val="007430BE"/>
    <w:rsid w:val="007459AF"/>
    <w:rsid w:val="00756C4F"/>
    <w:rsid w:val="007629F2"/>
    <w:rsid w:val="0076557C"/>
    <w:rsid w:val="00772787"/>
    <w:rsid w:val="00780C7E"/>
    <w:rsid w:val="00782EDB"/>
    <w:rsid w:val="00784073"/>
    <w:rsid w:val="00792097"/>
    <w:rsid w:val="007B1D0F"/>
    <w:rsid w:val="007C29FE"/>
    <w:rsid w:val="007C46E5"/>
    <w:rsid w:val="007C7A29"/>
    <w:rsid w:val="007E3E09"/>
    <w:rsid w:val="007E7988"/>
    <w:rsid w:val="007F0F68"/>
    <w:rsid w:val="007F675E"/>
    <w:rsid w:val="00806181"/>
    <w:rsid w:val="00810D45"/>
    <w:rsid w:val="008351FE"/>
    <w:rsid w:val="00843697"/>
    <w:rsid w:val="00853FDA"/>
    <w:rsid w:val="00871E0E"/>
    <w:rsid w:val="00875247"/>
    <w:rsid w:val="00880625"/>
    <w:rsid w:val="00897213"/>
    <w:rsid w:val="008D250B"/>
    <w:rsid w:val="008D3C2D"/>
    <w:rsid w:val="008E0EAC"/>
    <w:rsid w:val="0091046B"/>
    <w:rsid w:val="00912877"/>
    <w:rsid w:val="00957E6D"/>
    <w:rsid w:val="009839BC"/>
    <w:rsid w:val="0098663C"/>
    <w:rsid w:val="009934C7"/>
    <w:rsid w:val="00996644"/>
    <w:rsid w:val="009A6E83"/>
    <w:rsid w:val="009B10C8"/>
    <w:rsid w:val="009D0A80"/>
    <w:rsid w:val="009E44E9"/>
    <w:rsid w:val="009F3D0A"/>
    <w:rsid w:val="009F60F1"/>
    <w:rsid w:val="00A10477"/>
    <w:rsid w:val="00A17160"/>
    <w:rsid w:val="00A263B9"/>
    <w:rsid w:val="00A33548"/>
    <w:rsid w:val="00A47D5E"/>
    <w:rsid w:val="00A55293"/>
    <w:rsid w:val="00A577C4"/>
    <w:rsid w:val="00A72388"/>
    <w:rsid w:val="00A847D1"/>
    <w:rsid w:val="00A86C94"/>
    <w:rsid w:val="00A950C2"/>
    <w:rsid w:val="00AA60B5"/>
    <w:rsid w:val="00AB7EC8"/>
    <w:rsid w:val="00AD146A"/>
    <w:rsid w:val="00AD75C1"/>
    <w:rsid w:val="00B1614A"/>
    <w:rsid w:val="00B2040D"/>
    <w:rsid w:val="00B27A7E"/>
    <w:rsid w:val="00B46A14"/>
    <w:rsid w:val="00B55CC9"/>
    <w:rsid w:val="00B6589C"/>
    <w:rsid w:val="00B80DA9"/>
    <w:rsid w:val="00B961E8"/>
    <w:rsid w:val="00BA2EC5"/>
    <w:rsid w:val="00BA67A6"/>
    <w:rsid w:val="00BD1B62"/>
    <w:rsid w:val="00BE76F4"/>
    <w:rsid w:val="00C32212"/>
    <w:rsid w:val="00C3317C"/>
    <w:rsid w:val="00C332DF"/>
    <w:rsid w:val="00C34FA1"/>
    <w:rsid w:val="00C377ED"/>
    <w:rsid w:val="00C41CD8"/>
    <w:rsid w:val="00C45EBE"/>
    <w:rsid w:val="00C46C5A"/>
    <w:rsid w:val="00C700C9"/>
    <w:rsid w:val="00C719E8"/>
    <w:rsid w:val="00C814D7"/>
    <w:rsid w:val="00C83B65"/>
    <w:rsid w:val="00C8711D"/>
    <w:rsid w:val="00CA68F8"/>
    <w:rsid w:val="00CA7F3F"/>
    <w:rsid w:val="00CB3581"/>
    <w:rsid w:val="00CB4741"/>
    <w:rsid w:val="00CB63BB"/>
    <w:rsid w:val="00CC1F6E"/>
    <w:rsid w:val="00CC3B17"/>
    <w:rsid w:val="00D10640"/>
    <w:rsid w:val="00D159DA"/>
    <w:rsid w:val="00D2730D"/>
    <w:rsid w:val="00D35F77"/>
    <w:rsid w:val="00D65D6D"/>
    <w:rsid w:val="00D735F8"/>
    <w:rsid w:val="00DA4E31"/>
    <w:rsid w:val="00DA67AE"/>
    <w:rsid w:val="00DB7813"/>
    <w:rsid w:val="00DE6AC4"/>
    <w:rsid w:val="00DF7F2F"/>
    <w:rsid w:val="00E11D5E"/>
    <w:rsid w:val="00E14EEC"/>
    <w:rsid w:val="00E208D1"/>
    <w:rsid w:val="00E25A79"/>
    <w:rsid w:val="00E27928"/>
    <w:rsid w:val="00E3331C"/>
    <w:rsid w:val="00E607FF"/>
    <w:rsid w:val="00E6759E"/>
    <w:rsid w:val="00E738ED"/>
    <w:rsid w:val="00E862F9"/>
    <w:rsid w:val="00EA1F41"/>
    <w:rsid w:val="00EA5770"/>
    <w:rsid w:val="00EC2989"/>
    <w:rsid w:val="00ED4ECB"/>
    <w:rsid w:val="00ED7365"/>
    <w:rsid w:val="00EE3489"/>
    <w:rsid w:val="00F11756"/>
    <w:rsid w:val="00F34515"/>
    <w:rsid w:val="00F36703"/>
    <w:rsid w:val="00F4365D"/>
    <w:rsid w:val="00F53418"/>
    <w:rsid w:val="00F540FF"/>
    <w:rsid w:val="00F60D72"/>
    <w:rsid w:val="00F614D1"/>
    <w:rsid w:val="00F70767"/>
    <w:rsid w:val="00F75497"/>
    <w:rsid w:val="00F761D6"/>
    <w:rsid w:val="00F76BBE"/>
    <w:rsid w:val="00F87D17"/>
    <w:rsid w:val="00FA00EA"/>
    <w:rsid w:val="00FA0DA1"/>
    <w:rsid w:val="00FA7FBA"/>
    <w:rsid w:val="00FB1D31"/>
    <w:rsid w:val="00FB1EB7"/>
    <w:rsid w:val="00FB4913"/>
    <w:rsid w:val="00FB4B5B"/>
    <w:rsid w:val="00FC239C"/>
    <w:rsid w:val="00FD580E"/>
    <w:rsid w:val="00FE536C"/>
    <w:rsid w:val="00FF0B22"/>
    <w:rsid w:val="00FF476F"/>
    <w:rsid w:val="00FF7E81"/>
    <w:rsid w:val="2A19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48E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64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6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2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82C3F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03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EB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10A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2120B3"/>
    <w:rPr>
      <w:rFonts w:ascii="Calibri" w:eastAsia="Calibri" w:hAnsi="Calibri" w:cs="Calibri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56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6EE"/>
  </w:style>
  <w:style w:type="paragraph" w:styleId="Footer">
    <w:name w:val="footer"/>
    <w:basedOn w:val="Normal"/>
    <w:link w:val="FooterChar"/>
    <w:uiPriority w:val="99"/>
    <w:unhideWhenUsed/>
    <w:rsid w:val="003556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6EE"/>
  </w:style>
  <w:style w:type="paragraph" w:customStyle="1" w:styleId="Default">
    <w:name w:val="Default"/>
    <w:rsid w:val="002A5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735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5F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5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5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5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5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F2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7F0F6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7F0F68"/>
  </w:style>
  <w:style w:type="character" w:customStyle="1" w:styleId="eop">
    <w:name w:val="eop"/>
    <w:basedOn w:val="DefaultParagraphFont"/>
    <w:rsid w:val="007F0F68"/>
  </w:style>
  <w:style w:type="character" w:customStyle="1" w:styleId="apple-converted-space">
    <w:name w:val="apple-converted-space"/>
    <w:basedOn w:val="DefaultParagraphFont"/>
    <w:rsid w:val="007F0F68"/>
  </w:style>
  <w:style w:type="character" w:styleId="Strong">
    <w:name w:val="Strong"/>
    <w:basedOn w:val="DefaultParagraphFont"/>
    <w:uiPriority w:val="22"/>
    <w:qFormat/>
    <w:rsid w:val="003E7A66"/>
    <w:rPr>
      <w:b/>
      <w:bCs/>
    </w:rPr>
  </w:style>
  <w:style w:type="table" w:styleId="PlainTable3">
    <w:name w:val="Plain Table 3"/>
    <w:basedOn w:val="TableNormal"/>
    <w:uiPriority w:val="99"/>
    <w:rsid w:val="00ED4E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ED4E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kb.wisc.edu/engr/epd/internal/page.php?id=70280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72E3CE-BA8E-3944-856D-F65C196C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551</Words>
  <Characters>3141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Skibba, Karen</dc:creator>
  <cp:lastModifiedBy>Amanda Renz</cp:lastModifiedBy>
  <cp:revision>19</cp:revision>
  <cp:lastPrinted>2015-10-23T22:34:00Z</cp:lastPrinted>
  <dcterms:created xsi:type="dcterms:W3CDTF">2017-02-09T20:53:00Z</dcterms:created>
  <dcterms:modified xsi:type="dcterms:W3CDTF">2017-03-01T15:54:00Z</dcterms:modified>
</cp:coreProperties>
</file>