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22014A91" w14:textId="77777777" w:rsidR="007D63BE" w:rsidRPr="00186009" w:rsidRDefault="007D63BE" w:rsidP="007D63BE">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25699C4"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bookmarkStart w:id="0" w:name="_GoBack"/>
      <w:bookmarkEnd w:id="0"/>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0145CF">
        <w:rPr>
          <w:rFonts w:ascii="Times New Roman" w:hAnsi="Times New Roman" w:cs="Times New Roman"/>
          <w:highlight w:val="yellow"/>
        </w:rPr>
        <w:t>ate</w:t>
      </w:r>
    </w:p>
    <w:p w14:paraId="41C8F396" w14:textId="77777777" w:rsidR="002317D9" w:rsidRPr="000145CF" w:rsidRDefault="002317D9" w:rsidP="002317D9">
      <w:pPr>
        <w:tabs>
          <w:tab w:val="left" w:pos="720"/>
        </w:tabs>
        <w:rPr>
          <w:rFonts w:ascii="Times New Roman" w:hAnsi="Times New Roman" w:cs="Times New Roman"/>
          <w:sz w:val="16"/>
        </w:rPr>
      </w:pPr>
    </w:p>
    <w:p w14:paraId="72A3D3EC" w14:textId="77777777" w:rsidR="002317D9" w:rsidRPr="000145CF" w:rsidRDefault="002317D9" w:rsidP="002317D9">
      <w:pPr>
        <w:tabs>
          <w:tab w:val="left" w:pos="720"/>
        </w:tabs>
        <w:rPr>
          <w:rFonts w:ascii="Times New Roman" w:hAnsi="Times New Roman" w:cs="Times New Roman"/>
          <w:sz w:val="16"/>
        </w:rPr>
      </w:pPr>
    </w:p>
    <w:p w14:paraId="6F994872" w14:textId="77777777" w:rsidR="002317D9" w:rsidRPr="000145CF" w:rsidRDefault="00EF4FEA"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0145CF">
        <w:rPr>
          <w:rFonts w:ascii="Times New Roman" w:hAnsi="Times New Roman" w:cs="Times New Roman"/>
          <w:highlight w:val="yellow"/>
        </w:rPr>
        <w:t>ddressee</w:t>
      </w:r>
    </w:p>
    <w:p w14:paraId="0D0B940D" w14:textId="77777777" w:rsidR="002317D9" w:rsidRPr="000145CF" w:rsidRDefault="002317D9" w:rsidP="002317D9">
      <w:pPr>
        <w:tabs>
          <w:tab w:val="left" w:pos="720"/>
        </w:tabs>
        <w:rPr>
          <w:rFonts w:ascii="Times New Roman" w:hAnsi="Times New Roman" w:cs="Times New Roman"/>
          <w:sz w:val="16"/>
        </w:rPr>
      </w:pPr>
    </w:p>
    <w:p w14:paraId="0E27B00A" w14:textId="77777777" w:rsidR="002317D9" w:rsidRPr="000145CF" w:rsidRDefault="002317D9" w:rsidP="002317D9">
      <w:pPr>
        <w:tabs>
          <w:tab w:val="left" w:pos="720"/>
        </w:tabs>
        <w:rPr>
          <w:rFonts w:ascii="Times New Roman" w:hAnsi="Times New Roman" w:cs="Times New Roman"/>
          <w:sz w:val="16"/>
        </w:rPr>
      </w:pPr>
    </w:p>
    <w:p w14:paraId="155F9E34" w14:textId="77777777" w:rsidR="002317D9" w:rsidRPr="000145CF" w:rsidRDefault="002317D9" w:rsidP="002317D9">
      <w:pPr>
        <w:tabs>
          <w:tab w:val="left" w:pos="720"/>
        </w:tabs>
        <w:rPr>
          <w:rFonts w:ascii="Times New Roman" w:hAnsi="Times New Roman" w:cs="Times New Roman"/>
        </w:rPr>
      </w:pPr>
      <w:r w:rsidRPr="000145CF">
        <w:rPr>
          <w:rFonts w:ascii="Times New Roman" w:hAnsi="Times New Roman" w:cs="Times New Roman"/>
        </w:rPr>
        <w:t xml:space="preserve">Dear </w:t>
      </w:r>
      <w:r w:rsidR="00EF4FEA">
        <w:rPr>
          <w:rFonts w:ascii="Times New Roman" w:hAnsi="Times New Roman" w:cs="Times New Roman"/>
          <w:highlight w:val="yellow"/>
        </w:rPr>
        <w:t>N</w:t>
      </w:r>
      <w:r w:rsidRPr="000145CF">
        <w:rPr>
          <w:rFonts w:ascii="Times New Roman" w:hAnsi="Times New Roman" w:cs="Times New Roman"/>
          <w:highlight w:val="yellow"/>
        </w:rPr>
        <w:t>ame</w:t>
      </w:r>
      <w:r w:rsidRPr="000145CF">
        <w:rPr>
          <w:rFonts w:ascii="Times New Roman" w:hAnsi="Times New Roman" w:cs="Times New Roman"/>
        </w:rPr>
        <w:t>:</w:t>
      </w:r>
    </w:p>
    <w:p w14:paraId="60061E4C" w14:textId="77777777" w:rsidR="002317D9" w:rsidRPr="000145CF" w:rsidRDefault="002317D9" w:rsidP="002317D9">
      <w:pPr>
        <w:tabs>
          <w:tab w:val="left" w:pos="720"/>
        </w:tabs>
        <w:rPr>
          <w:rFonts w:ascii="Times New Roman" w:hAnsi="Times New Roman" w:cs="Times New Roman"/>
        </w:rPr>
      </w:pPr>
    </w:p>
    <w:p w14:paraId="16542CAD" w14:textId="77777777" w:rsidR="002317D9" w:rsidRPr="000145CF" w:rsidRDefault="002317D9" w:rsidP="002317D9">
      <w:pPr>
        <w:pStyle w:val="BodyText2"/>
        <w:ind w:right="0"/>
        <w:rPr>
          <w:rFonts w:ascii="Times New Roman" w:hAnsi="Times New Roman"/>
        </w:rPr>
      </w:pPr>
      <w:r w:rsidRPr="000145CF">
        <w:rPr>
          <w:rFonts w:ascii="Times New Roman" w:hAnsi="Times New Roman"/>
        </w:rPr>
        <w:t xml:space="preserve">We are extremely pleased to offer you a faculty position in the area of </w:t>
      </w:r>
      <w:r w:rsidRPr="000145CF">
        <w:rPr>
          <w:rFonts w:ascii="Times New Roman" w:hAnsi="Times New Roman"/>
          <w:highlight w:val="yellow"/>
        </w:rPr>
        <w:t>general area of expertise</w:t>
      </w:r>
      <w:r w:rsidRPr="000145CF">
        <w:rPr>
          <w:rFonts w:ascii="Times New Roman" w:hAnsi="Times New Roman"/>
        </w:rPr>
        <w:t xml:space="preserve"> in the Department of </w:t>
      </w:r>
      <w:r w:rsidRPr="000145CF">
        <w:rPr>
          <w:rFonts w:ascii="Times New Roman" w:hAnsi="Times New Roman"/>
          <w:highlight w:val="yellow"/>
        </w:rPr>
        <w:t>tenure home</w:t>
      </w:r>
      <w:r w:rsidRPr="000145CF">
        <w:rPr>
          <w:rFonts w:ascii="Times New Roman" w:hAnsi="Times New Roman"/>
        </w:rPr>
        <w:t xml:space="preserve"> at the University of Wis</w:t>
      </w:r>
      <w:r w:rsidR="00EF4FEA">
        <w:rPr>
          <w:rFonts w:ascii="Times New Roman" w:hAnsi="Times New Roman"/>
        </w:rPr>
        <w:t xml:space="preserve">consin-Madison. Our faculty and </w:t>
      </w:r>
      <w:r w:rsidR="008C6CC0">
        <w:rPr>
          <w:rFonts w:ascii="Times New Roman" w:hAnsi="Times New Roman"/>
        </w:rPr>
        <w:t>administration</w:t>
      </w:r>
      <w:r w:rsidR="0099017D">
        <w:rPr>
          <w:rFonts w:ascii="Times New Roman" w:hAnsi="Times New Roman"/>
        </w:rPr>
        <w:t xml:space="preserve"> </w:t>
      </w:r>
      <w:r w:rsidRPr="000145CF">
        <w:rPr>
          <w:rFonts w:ascii="Times New Roman" w:hAnsi="Times New Roman"/>
        </w:rPr>
        <w:t xml:space="preserve">are very impressed with your qualifications and believe that you would be an excellent fit for the position and the university as a whole. We are hoping you will accept our offer to join us. </w:t>
      </w:r>
    </w:p>
    <w:p w14:paraId="44EAFD9C" w14:textId="77777777" w:rsidR="002317D9" w:rsidRPr="000145CF" w:rsidRDefault="002317D9" w:rsidP="002317D9">
      <w:pPr>
        <w:pStyle w:val="BodyText2"/>
        <w:ind w:right="0"/>
        <w:rPr>
          <w:rFonts w:ascii="Times New Roman" w:hAnsi="Times New Roman"/>
        </w:rPr>
      </w:pPr>
    </w:p>
    <w:p w14:paraId="0C9752AA" w14:textId="77410CEC" w:rsidR="004467E6" w:rsidRPr="00A81ABF" w:rsidRDefault="7A473AEE" w:rsidP="7A473AEE">
      <w:pPr>
        <w:pStyle w:val="BodyText2"/>
        <w:ind w:right="0"/>
        <w:rPr>
          <w:rFonts w:ascii="Times New Roman" w:hAnsi="Times New Roman"/>
          <w:highlight w:val="yellow"/>
        </w:rPr>
      </w:pPr>
      <w:r w:rsidRPr="7A473AEE">
        <w:rPr>
          <w:rFonts w:ascii="Times New Roman" w:hAnsi="Times New Roman"/>
        </w:rPr>
        <w:t xml:space="preserve">This offer is for a full-time, nine-month (C-basis) academic year appointment with tenure as </w:t>
      </w:r>
      <w:r w:rsidRPr="7A473AEE">
        <w:rPr>
          <w:rFonts w:ascii="Times New Roman" w:hAnsi="Times New Roman"/>
          <w:highlight w:val="yellow"/>
        </w:rPr>
        <w:t>an/a associate/full</w:t>
      </w:r>
      <w:r w:rsidRPr="7A473AEE">
        <w:rPr>
          <w:rFonts w:ascii="Times New Roman" w:hAnsi="Times New Roman"/>
        </w:rPr>
        <w:t xml:space="preserve"> professor in the Department of </w:t>
      </w:r>
      <w:r w:rsidRPr="7A473AEE">
        <w:rPr>
          <w:rFonts w:ascii="Times New Roman" w:hAnsi="Times New Roman"/>
          <w:highlight w:val="yellow"/>
        </w:rPr>
        <w:t>tenure home</w:t>
      </w:r>
      <w:r w:rsidRPr="7A473AEE">
        <w:rPr>
          <w:rFonts w:ascii="Times New Roman" w:hAnsi="Times New Roman"/>
        </w:rPr>
        <w:t xml:space="preserve"> in the College of Agricultural and Life Sciences. Your full-time salary for </w:t>
      </w:r>
      <w:r w:rsidRPr="7A473AEE">
        <w:rPr>
          <w:rFonts w:ascii="Times New Roman" w:hAnsi="Times New Roman"/>
          <w:highlight w:val="yellow"/>
        </w:rPr>
        <w:t>20XX-YY</w:t>
      </w:r>
      <w:r w:rsidRPr="7A473AEE">
        <w:rPr>
          <w:rFonts w:ascii="Times New Roman" w:hAnsi="Times New Roman"/>
        </w:rPr>
        <w:t xml:space="preserve"> will be $</w:t>
      </w:r>
      <w:proofErr w:type="spellStart"/>
      <w:r w:rsidRPr="7A473AEE">
        <w:rPr>
          <w:rFonts w:ascii="Times New Roman" w:hAnsi="Times New Roman"/>
          <w:highlight w:val="yellow"/>
        </w:rPr>
        <w:t>xxxx</w:t>
      </w:r>
      <w:proofErr w:type="spellEnd"/>
      <w:r w:rsidRPr="7A473AEE">
        <w:rPr>
          <w:rFonts w:ascii="Times New Roman" w:hAnsi="Times New Roman"/>
        </w:rPr>
        <w:t xml:space="preserve">, with an appointment start date on or after </w:t>
      </w:r>
      <w:r w:rsidRPr="7A473AEE">
        <w:rPr>
          <w:rFonts w:ascii="Times New Roman" w:hAnsi="Times New Roman"/>
          <w:highlight w:val="yellow"/>
        </w:rPr>
        <w:t>begin date</w:t>
      </w:r>
      <w:r w:rsidRPr="7A473AEE">
        <w:rPr>
          <w:rFonts w:ascii="Times New Roman" w:hAnsi="Times New Roman"/>
        </w:rPr>
        <w:t>. This offer is contingent upon the approval of the Executive Committee of the Division of [</w:t>
      </w:r>
      <w:r w:rsidRPr="7A473AEE">
        <w:rPr>
          <w:rFonts w:ascii="Times New Roman" w:hAnsi="Times New Roman"/>
          <w:highlight w:val="yellow"/>
        </w:rPr>
        <w:t>Division Name]</w:t>
      </w:r>
      <w:r w:rsidRPr="7A473AEE">
        <w:rPr>
          <w:rFonts w:ascii="Times New Roman" w:hAnsi="Times New Roman"/>
        </w:rPr>
        <w:t xml:space="preserve"> and the UW System Board of Regents.</w:t>
      </w:r>
    </w:p>
    <w:p w14:paraId="244AFCEE" w14:textId="77777777" w:rsidR="004467E6" w:rsidRPr="00A81ABF" w:rsidRDefault="004467E6" w:rsidP="004467E6">
      <w:pPr>
        <w:pStyle w:val="BodyText2"/>
        <w:ind w:right="0"/>
        <w:rPr>
          <w:rFonts w:ascii="Times New Roman" w:hAnsi="Times New Roman"/>
          <w:highlight w:val="yellow"/>
        </w:rPr>
      </w:pPr>
    </w:p>
    <w:p w14:paraId="6BD600A3" w14:textId="77777777" w:rsidR="004467E6" w:rsidRDefault="7A473AEE" w:rsidP="7A473AEE">
      <w:pPr>
        <w:pStyle w:val="BodyText2"/>
        <w:ind w:right="0"/>
        <w:rPr>
          <w:rFonts w:ascii="Times New Roman" w:hAnsi="Times New Roman"/>
        </w:rPr>
      </w:pPr>
      <w:r w:rsidRPr="7A473AEE">
        <w:rPr>
          <w:rFonts w:ascii="Times New Roman" w:hAnsi="Times New Roman"/>
        </w:rPr>
        <w:t>Tenure involves a contractual commitment to the faculty member with the Board of Regents of the University of Wisconsin System, awarded under the authority of the Board by Regent Policy Document 20-23. It is an express and binding commitment for an indefinite period, limited only by retirement, dismissal for cause, termination for financial emergency or program discontinuance for educational reasons in extraordinary circumstances, or voluntary resignation; it shall not be limited for reasons of conduct, expressions, or beliefs on the faculty member’s part that are constitutionally protected or protected by the principles of academic freedom. The appointment is subject to the lawful procedures of the Board of Regents as found in Wisconsin Administrative Code, and chapters 7-10 of the Faculty Policies and Procedures of the University of Wisconsin-Madison.</w:t>
      </w:r>
    </w:p>
    <w:p w14:paraId="2DE6BF42" w14:textId="77777777" w:rsidR="004467E6" w:rsidRDefault="004467E6" w:rsidP="004467E6">
      <w:pPr>
        <w:pStyle w:val="BodyText2"/>
        <w:ind w:right="0"/>
        <w:rPr>
          <w:rFonts w:ascii="Times New Roman" w:hAnsi="Times New Roman"/>
        </w:rPr>
      </w:pPr>
    </w:p>
    <w:p w14:paraId="4517E99E" w14:textId="00548F58" w:rsidR="002317D9" w:rsidRPr="008149C6" w:rsidRDefault="08AF142E" w:rsidP="08AF142E">
      <w:pPr>
        <w:rPr>
          <w:rFonts w:ascii="Times New Roman" w:hAnsi="Times New Roman" w:cs="Times New Roman"/>
          <w:sz w:val="22"/>
          <w:szCs w:val="22"/>
        </w:rPr>
      </w:pPr>
      <w:r w:rsidRPr="08AF142E">
        <w:rPr>
          <w:rFonts w:ascii="Times New Roman" w:hAnsi="Times New Roman" w:cs="Times New Roman"/>
        </w:rPr>
        <w:t xml:space="preserve">All faculty appointments carry an assumed commitment to instruction, research, and outreach. Salary support for your appointment is provided by the College of Agricultural and Life Sciences </w:t>
      </w:r>
      <w:r w:rsidRPr="08AF142E">
        <w:rPr>
          <w:rFonts w:ascii="Times New Roman" w:hAnsi="Times New Roman" w:cs="Times New Roman"/>
          <w:highlight w:val="yellow"/>
        </w:rPr>
        <w:t>and others if joint appointment</w:t>
      </w:r>
      <w:r w:rsidRPr="08AF142E">
        <w:rPr>
          <w:rFonts w:ascii="Times New Roman" w:hAnsi="Times New Roman" w:cs="Times New Roman"/>
        </w:rPr>
        <w:t xml:space="preserve">. The university annually reviews the salary of each member of the faculty, offering increments under a merit pay raise system when funds, established by the state legislature, are available. </w:t>
      </w:r>
    </w:p>
    <w:p w14:paraId="3DEEC669" w14:textId="77777777" w:rsidR="002317D9" w:rsidRPr="000145CF" w:rsidRDefault="002317D9" w:rsidP="002317D9">
      <w:pPr>
        <w:pStyle w:val="BodyText2"/>
        <w:ind w:right="0"/>
        <w:rPr>
          <w:rFonts w:ascii="Times New Roman" w:hAnsi="Times New Roman"/>
        </w:rPr>
      </w:pPr>
    </w:p>
    <w:p w14:paraId="48E36176" w14:textId="77777777" w:rsidR="002317D9" w:rsidRPr="000145CF" w:rsidRDefault="002317D9" w:rsidP="002317D9">
      <w:pPr>
        <w:rPr>
          <w:rFonts w:ascii="Times New Roman" w:hAnsi="Times New Roman" w:cs="Times New Roman"/>
        </w:rPr>
      </w:pPr>
      <w:r w:rsidRPr="000145CF">
        <w:rPr>
          <w:rFonts w:ascii="Times New Roman" w:hAnsi="Times New Roman" w:cs="Times New Roman"/>
        </w:rPr>
        <w:t xml:space="preserve">You will be expected to develop a research program in the general area of </w:t>
      </w:r>
      <w:r w:rsidRPr="000145CF">
        <w:rPr>
          <w:rFonts w:ascii="Times New Roman" w:hAnsi="Times New Roman" w:cs="Times New Roman"/>
          <w:highlight w:val="yellow"/>
        </w:rPr>
        <w:t>language specific to appointment</w:t>
      </w:r>
      <w:r w:rsidRPr="000145CF">
        <w:rPr>
          <w:rFonts w:ascii="Times New Roman" w:hAnsi="Times New Roman" w:cs="Times New Roman"/>
        </w:rPr>
        <w:t xml:space="preserve">. A faculty appointment carries an expectation that you will aggressively seek financial support from extramural sources to support </w:t>
      </w:r>
      <w:r w:rsidR="00004000" w:rsidRPr="000145CF">
        <w:rPr>
          <w:rFonts w:ascii="Times New Roman" w:hAnsi="Times New Roman" w:cs="Times New Roman"/>
        </w:rPr>
        <w:t>your research</w:t>
      </w:r>
      <w:r w:rsidR="009C16BA">
        <w:rPr>
          <w:rFonts w:ascii="Times New Roman" w:hAnsi="Times New Roman" w:cs="Times New Roman"/>
        </w:rPr>
        <w:t xml:space="preserve"> activities. Success in competing for grants and contracts is a measure of one’s initiative and capabilities that will be used in distributing compensation increases and advancement.</w:t>
      </w:r>
    </w:p>
    <w:p w14:paraId="3656B9AB" w14:textId="77777777" w:rsidR="002317D9" w:rsidRPr="000145CF" w:rsidRDefault="002317D9" w:rsidP="002317D9">
      <w:pPr>
        <w:tabs>
          <w:tab w:val="left" w:pos="720"/>
        </w:tabs>
        <w:rPr>
          <w:rFonts w:ascii="Times New Roman" w:hAnsi="Times New Roman" w:cs="Times New Roman"/>
        </w:rPr>
      </w:pPr>
    </w:p>
    <w:p w14:paraId="658F0BA1" w14:textId="77777777" w:rsidR="002317D9" w:rsidRPr="000145CF" w:rsidRDefault="009C16BA" w:rsidP="002317D9">
      <w:pPr>
        <w:tabs>
          <w:tab w:val="left" w:pos="720"/>
        </w:tabs>
        <w:rPr>
          <w:rFonts w:ascii="Times New Roman" w:hAnsi="Times New Roman" w:cs="Times New Roman"/>
        </w:rPr>
      </w:pPr>
      <w:r>
        <w:rPr>
          <w:rFonts w:ascii="Times New Roman" w:hAnsi="Times New Roman" w:cs="Times New Roman"/>
        </w:rPr>
        <w:lastRenderedPageBreak/>
        <w:t>Your</w:t>
      </w:r>
      <w:r w:rsidR="00E95FA0">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45FB0818" w14:textId="77777777" w:rsidR="002317D9" w:rsidRPr="000145CF" w:rsidRDefault="002317D9" w:rsidP="002317D9">
      <w:pPr>
        <w:pStyle w:val="BodyText2"/>
        <w:ind w:right="0"/>
        <w:rPr>
          <w:rFonts w:ascii="Times New Roman" w:hAnsi="Times New Roman"/>
        </w:rPr>
      </w:pPr>
    </w:p>
    <w:p w14:paraId="0A0384BE" w14:textId="77777777" w:rsidR="002317D9" w:rsidRPr="000145CF" w:rsidRDefault="001925D9" w:rsidP="002317D9">
      <w:pPr>
        <w:pStyle w:val="BodyText2"/>
        <w:ind w:right="0"/>
        <w:rPr>
          <w:rFonts w:ascii="Times New Roman" w:hAnsi="Times New Roman"/>
        </w:rPr>
        <w:sectPr w:rsidR="002317D9" w:rsidRPr="000145CF" w:rsidSect="006C4512">
          <w:footerReference w:type="default" r:id="rId8"/>
          <w:pgSz w:w="12240" w:h="15840"/>
          <w:pgMar w:top="1440" w:right="1440" w:bottom="1440" w:left="1440" w:header="720" w:footer="720" w:gutter="0"/>
          <w:cols w:space="720"/>
          <w:docGrid w:linePitch="360"/>
        </w:sectPr>
      </w:pPr>
      <w:r w:rsidRPr="001925D9">
        <w:rPr>
          <w:rFonts w:ascii="Times New Roman" w:hAnsi="Times New Roman"/>
        </w:rPr>
        <w:t xml:space="preserve">Additional information about your appointment, the promotion process, and the resources that will be provided in support of your program is provided in Enclosures A and B (attached). Please read this information carefully as it sets forth obligations and conditions to which you agree upon accepting this appointment. Faculty rights and responsibilities are administratively governed by </w:t>
      </w:r>
    </w:p>
    <w:p w14:paraId="374E829D" w14:textId="77777777" w:rsidR="002317D9" w:rsidRPr="000145CF" w:rsidRDefault="001925D9" w:rsidP="00ED0FC9">
      <w:pPr>
        <w:pStyle w:val="BodyText2"/>
        <w:ind w:right="0"/>
        <w:rPr>
          <w:rFonts w:ascii="Times New Roman" w:hAnsi="Times New Roman"/>
        </w:rPr>
      </w:pPr>
      <w:r w:rsidRPr="001925D9">
        <w:rPr>
          <w:rFonts w:ascii="Times New Roman" w:hAnsi="Times New Roman"/>
        </w:rPr>
        <w:t xml:space="preserve">University of Wisconsin-Madison Faculty Policies and Procedures and are described in Chapter 8 available online at:  </w:t>
      </w:r>
      <w:hyperlink r:id="rId9" w:history="1">
        <w:r w:rsidR="00ED0FC9" w:rsidRPr="00DD60FB">
          <w:rPr>
            <w:rStyle w:val="Hyperlink"/>
          </w:rPr>
          <w:t>https://secfac.wisc.edu/governance/faculty-legislation/fpp_ch_8/</w:t>
        </w:r>
      </w:hyperlink>
    </w:p>
    <w:p w14:paraId="049F31CB" w14:textId="77777777" w:rsidR="002317D9" w:rsidRPr="000145CF" w:rsidRDefault="002317D9" w:rsidP="002317D9">
      <w:pPr>
        <w:tabs>
          <w:tab w:val="left" w:pos="720"/>
        </w:tabs>
        <w:rPr>
          <w:rFonts w:ascii="Times New Roman" w:hAnsi="Times New Roman" w:cs="Times New Roman"/>
        </w:rPr>
      </w:pPr>
    </w:p>
    <w:p w14:paraId="4B8EA104"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 xml:space="preserve">We are all enthusiastic about you becoming a colleague in the Department of </w:t>
      </w:r>
      <w:r w:rsidRPr="001925D9">
        <w:rPr>
          <w:rFonts w:ascii="Times New Roman" w:hAnsi="Times New Roman" w:cs="Times New Roman"/>
          <w:highlight w:val="yellow"/>
        </w:rPr>
        <w:t>tenure home</w:t>
      </w:r>
      <w:r w:rsidRPr="001925D9">
        <w:rPr>
          <w:rFonts w:ascii="Times New Roman" w:hAnsi="Times New Roman" w:cs="Times New Roman"/>
        </w:rPr>
        <w:t xml:space="preserve">, and we look forward to your positive response. As evidence of acceptance of this offer, please sign one enclosed copy of this letter and return it by </w:t>
      </w:r>
      <w:r w:rsidRPr="001925D9">
        <w:rPr>
          <w:rFonts w:ascii="Times New Roman" w:hAnsi="Times New Roman" w:cs="Times New Roman"/>
          <w:highlight w:val="yellow"/>
        </w:rPr>
        <w:t>deadline</w:t>
      </w:r>
      <w:r w:rsidRPr="001925D9">
        <w:rPr>
          <w:rFonts w:ascii="Times New Roman" w:hAnsi="Times New Roman" w:cs="Times New Roman"/>
        </w:rPr>
        <w:t xml:space="preserve"> to </w:t>
      </w:r>
      <w:r w:rsidRPr="001925D9">
        <w:rPr>
          <w:rFonts w:ascii="Times New Roman" w:hAnsi="Times New Roman" w:cs="Times New Roman"/>
          <w:highlight w:val="yellow"/>
        </w:rPr>
        <w:t>department address</w:t>
      </w:r>
      <w:r w:rsidRPr="001925D9">
        <w:rPr>
          <w:rFonts w:ascii="Times New Roman" w:hAnsi="Times New Roman" w:cs="Times New Roman"/>
        </w:rPr>
        <w:t xml:space="preserve">. If you have any questions, please contact the </w:t>
      </w:r>
      <w:r w:rsidRPr="001925D9">
        <w:rPr>
          <w:rFonts w:ascii="Times New Roman" w:hAnsi="Times New Roman" w:cs="Times New Roman"/>
          <w:highlight w:val="yellow"/>
        </w:rPr>
        <w:t>department chair or search committee chair</w:t>
      </w:r>
      <w:r w:rsidRPr="001925D9">
        <w:rPr>
          <w:rFonts w:ascii="Times New Roman" w:hAnsi="Times New Roman" w:cs="Times New Roman"/>
        </w:rPr>
        <w:t xml:space="preserve"> at </w:t>
      </w:r>
      <w:r w:rsidRPr="001925D9">
        <w:rPr>
          <w:rFonts w:ascii="Times New Roman" w:hAnsi="Times New Roman" w:cs="Times New Roman"/>
          <w:highlight w:val="yellow"/>
        </w:rPr>
        <w:t>email and/or phone</w:t>
      </w:r>
      <w:r w:rsidRPr="001925D9">
        <w:rPr>
          <w:rFonts w:ascii="Times New Roman" w:hAnsi="Times New Roman" w:cs="Times New Roman"/>
        </w:rPr>
        <w:t xml:space="preserve">. </w:t>
      </w:r>
    </w:p>
    <w:p w14:paraId="53128261" w14:textId="77777777" w:rsidR="002317D9" w:rsidRPr="000145CF" w:rsidRDefault="002317D9" w:rsidP="002317D9">
      <w:pPr>
        <w:tabs>
          <w:tab w:val="left" w:pos="720"/>
        </w:tabs>
        <w:rPr>
          <w:rFonts w:ascii="Times New Roman" w:hAnsi="Times New Roman" w:cs="Times New Roman"/>
        </w:rPr>
      </w:pPr>
    </w:p>
    <w:p w14:paraId="5CF11C59" w14:textId="77777777" w:rsidR="002317D9" w:rsidRPr="000145CF" w:rsidRDefault="001925D9" w:rsidP="002317D9">
      <w:pPr>
        <w:tabs>
          <w:tab w:val="left" w:pos="720"/>
        </w:tabs>
        <w:rPr>
          <w:rFonts w:ascii="Times New Roman" w:hAnsi="Times New Roman" w:cs="Times New Roman"/>
        </w:rPr>
      </w:pPr>
      <w:r w:rsidRPr="001925D9">
        <w:rPr>
          <w:rFonts w:ascii="Times New Roman" w:hAnsi="Times New Roman" w:cs="Times New Roman"/>
        </w:rPr>
        <w:t>Sincerely,</w:t>
      </w:r>
    </w:p>
    <w:p w14:paraId="62486C05" w14:textId="77777777" w:rsidR="002317D9" w:rsidRPr="000145CF" w:rsidRDefault="002317D9" w:rsidP="002317D9">
      <w:pPr>
        <w:tabs>
          <w:tab w:val="left" w:pos="720"/>
        </w:tabs>
        <w:rPr>
          <w:rFonts w:ascii="Times New Roman" w:hAnsi="Times New Roman" w:cs="Times New Roman"/>
        </w:rPr>
      </w:pPr>
    </w:p>
    <w:p w14:paraId="4101652C" w14:textId="77777777" w:rsidR="002317D9" w:rsidRPr="000145CF" w:rsidRDefault="002317D9" w:rsidP="002317D9">
      <w:pPr>
        <w:tabs>
          <w:tab w:val="left" w:pos="720"/>
        </w:tabs>
        <w:rPr>
          <w:rFonts w:ascii="Times New Roman" w:hAnsi="Times New Roman" w:cs="Times New Roman"/>
        </w:rPr>
      </w:pPr>
    </w:p>
    <w:p w14:paraId="4B99056E" w14:textId="77777777" w:rsidR="002317D9" w:rsidRPr="000145CF" w:rsidRDefault="002317D9" w:rsidP="002317D9">
      <w:pPr>
        <w:tabs>
          <w:tab w:val="left" w:pos="720"/>
        </w:tabs>
        <w:rPr>
          <w:rFonts w:ascii="Times New Roman" w:hAnsi="Times New Roman" w:cs="Times New Roman"/>
        </w:rPr>
      </w:pPr>
    </w:p>
    <w:p w14:paraId="100FF326"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highlight w:val="yellow"/>
        </w:rPr>
        <w:t>Department chair name</w:t>
      </w:r>
    </w:p>
    <w:p w14:paraId="3D17CD23" w14:textId="77777777" w:rsidR="002317D9" w:rsidRPr="000145CF" w:rsidRDefault="001925D9" w:rsidP="002317D9">
      <w:pPr>
        <w:rPr>
          <w:rFonts w:ascii="Times New Roman" w:hAnsi="Times New Roman" w:cs="Times New Roman"/>
          <w:highlight w:val="yellow"/>
        </w:rPr>
      </w:pPr>
      <w:r w:rsidRPr="001925D9">
        <w:rPr>
          <w:rFonts w:ascii="Times New Roman" w:hAnsi="Times New Roman" w:cs="Times New Roman"/>
        </w:rPr>
        <w:t xml:space="preserve">Chair, Department of </w:t>
      </w:r>
      <w:r w:rsidRPr="001925D9">
        <w:rPr>
          <w:rFonts w:ascii="Times New Roman" w:hAnsi="Times New Roman" w:cs="Times New Roman"/>
          <w:highlight w:val="yellow"/>
        </w:rPr>
        <w:t>xxx</w:t>
      </w:r>
    </w:p>
    <w:p w14:paraId="1299C43A" w14:textId="77777777" w:rsidR="002317D9" w:rsidRPr="000145CF" w:rsidRDefault="002317D9" w:rsidP="002317D9">
      <w:pPr>
        <w:rPr>
          <w:rFonts w:ascii="Times New Roman" w:hAnsi="Times New Roman" w:cs="Times New Roman"/>
          <w:highlight w:val="yellow"/>
        </w:rPr>
      </w:pPr>
    </w:p>
    <w:p w14:paraId="4DDBEF00" w14:textId="77777777" w:rsidR="002317D9" w:rsidRPr="000145CF" w:rsidRDefault="002317D9" w:rsidP="002317D9">
      <w:pPr>
        <w:rPr>
          <w:rFonts w:ascii="Times New Roman" w:hAnsi="Times New Roman" w:cs="Times New Roman"/>
          <w:highlight w:val="yellow"/>
        </w:rPr>
      </w:pPr>
    </w:p>
    <w:p w14:paraId="3461D779" w14:textId="77777777" w:rsidR="002317D9" w:rsidRPr="000145CF" w:rsidRDefault="002317D9" w:rsidP="002317D9">
      <w:pPr>
        <w:rPr>
          <w:rFonts w:ascii="Times New Roman" w:hAnsi="Times New Roman" w:cs="Times New Roman"/>
          <w:highlight w:val="yellow"/>
        </w:rPr>
      </w:pPr>
    </w:p>
    <w:p w14:paraId="5E51E70E" w14:textId="74CAFF1E" w:rsidR="00992810" w:rsidRDefault="00992810" w:rsidP="00992810">
      <w:pPr>
        <w:rPr>
          <w:rFonts w:ascii="Times New Roman" w:hAnsi="Times New Roman" w:cs="Times New Roman"/>
        </w:rPr>
      </w:pPr>
      <w:r>
        <w:rPr>
          <w:rFonts w:ascii="Times New Roman" w:hAnsi="Times New Roman" w:cs="Times New Roman"/>
        </w:rPr>
        <w:t>Kathryn A. VandenBosch</w:t>
      </w:r>
    </w:p>
    <w:p w14:paraId="7B7A3B1E" w14:textId="63F304E0" w:rsidR="00992810" w:rsidRDefault="00EE7B32" w:rsidP="00992810">
      <w:pPr>
        <w:rPr>
          <w:rFonts w:ascii="Times New Roman" w:hAnsi="Times New Roman" w:cs="Times New Roman"/>
        </w:rPr>
      </w:pPr>
      <w:r>
        <w:rPr>
          <w:rFonts w:ascii="Times New Roman" w:hAnsi="Times New Roman" w:cs="Times New Roman"/>
        </w:rPr>
        <w:t>Dean and Director</w:t>
      </w:r>
    </w:p>
    <w:p w14:paraId="3CF2D8B6" w14:textId="77777777" w:rsidR="002317D9" w:rsidRDefault="002317D9" w:rsidP="002317D9">
      <w:pPr>
        <w:rPr>
          <w:rFonts w:ascii="Times New Roman" w:hAnsi="Times New Roman" w:cs="Times New Roman"/>
        </w:rPr>
      </w:pPr>
    </w:p>
    <w:p w14:paraId="0FB78278" w14:textId="77777777" w:rsidR="00992810" w:rsidRPr="008E5BAA" w:rsidRDefault="00992810"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1FC39945" w14:textId="77777777" w:rsidR="002317D9" w:rsidRPr="00295D24" w:rsidRDefault="002317D9" w:rsidP="002317D9">
      <w:pPr>
        <w:rPr>
          <w:rFonts w:ascii="Times New Roman" w:hAnsi="Times New Roman" w:cs="Times New Roman"/>
          <w:sz w:val="20"/>
          <w:szCs w:val="20"/>
        </w:rPr>
      </w:pPr>
    </w:p>
    <w:p w14:paraId="258C99D2" w14:textId="77777777" w:rsidR="00E44610" w:rsidRDefault="008C6CC0" w:rsidP="008C6CC0">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64E23D26" w14:textId="77777777" w:rsidR="008C6CC0" w:rsidRPr="00295D24" w:rsidRDefault="008C6CC0" w:rsidP="00E44610">
      <w:pPr>
        <w:rPr>
          <w:rFonts w:ascii="Times New Roman" w:hAnsi="Times New Roman" w:cs="Times New Roman"/>
          <w:sz w:val="20"/>
          <w:szCs w:val="20"/>
        </w:rPr>
      </w:pPr>
      <w:r>
        <w:rPr>
          <w:rFonts w:ascii="Times New Roman" w:hAnsi="Times New Roman" w:cs="Times New Roman"/>
          <w:sz w:val="20"/>
          <w:szCs w:val="20"/>
        </w:rPr>
        <w:tab/>
      </w:r>
      <w:r w:rsidRPr="00295D24">
        <w:rPr>
          <w:rFonts w:ascii="Times New Roman" w:hAnsi="Times New Roman" w:cs="Times New Roman"/>
          <w:sz w:val="20"/>
          <w:szCs w:val="20"/>
          <w:highlight w:val="yellow"/>
        </w:rPr>
        <w:t>XXX</w:t>
      </w:r>
      <w:r>
        <w:rPr>
          <w:rFonts w:ascii="Times New Roman" w:hAnsi="Times New Roman" w:cs="Times New Roman"/>
          <w:sz w:val="20"/>
          <w:szCs w:val="20"/>
        </w:rPr>
        <w:t xml:space="preserve">, </w:t>
      </w:r>
      <w:r w:rsidR="00166D4A">
        <w:rPr>
          <w:rFonts w:ascii="Times New Roman" w:hAnsi="Times New Roman" w:cs="Times New Roman"/>
          <w:sz w:val="20"/>
          <w:szCs w:val="20"/>
        </w:rPr>
        <w:t>O</w:t>
      </w:r>
      <w:r>
        <w:rPr>
          <w:rFonts w:ascii="Times New Roman" w:hAnsi="Times New Roman" w:cs="Times New Roman"/>
          <w:sz w:val="20"/>
          <w:szCs w:val="20"/>
        </w:rPr>
        <w:t>VCRGE</w:t>
      </w:r>
    </w:p>
    <w:p w14:paraId="764A430E" w14:textId="77777777" w:rsidR="002317D9" w:rsidRPr="00295D24"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0562CB0E"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34CE0A41" w14:textId="77777777" w:rsidR="002317D9" w:rsidRPr="00295D24" w:rsidRDefault="002317D9" w:rsidP="002317D9">
      <w:pPr>
        <w:rPr>
          <w:rFonts w:ascii="Times New Roman" w:hAnsi="Times New Roman" w:cs="Times New Roman"/>
          <w:sz w:val="20"/>
          <w:szCs w:val="20"/>
        </w:rPr>
      </w:pPr>
    </w:p>
    <w:p w14:paraId="1912880C" w14:textId="7B3F4510" w:rsidR="00E44610" w:rsidRDefault="002317D9" w:rsidP="00E44610">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 xml:space="preserve">:  </w:t>
      </w:r>
      <w:r w:rsidRPr="00295D24">
        <w:rPr>
          <w:rFonts w:ascii="Times New Roman" w:hAnsi="Times New Roman" w:cs="Times New Roman"/>
          <w:sz w:val="20"/>
          <w:szCs w:val="20"/>
        </w:rPr>
        <w:tab/>
      </w:r>
      <w:r w:rsidR="00E44610" w:rsidRPr="003077D4">
        <w:rPr>
          <w:rFonts w:ascii="Times New Roman" w:hAnsi="Times New Roman" w:cs="Times New Roman"/>
          <w:sz w:val="20"/>
          <w:szCs w:val="20"/>
        </w:rPr>
        <w:t>(1) Enclosure A, (2) Enclosure B, (3) Form I-9 List of Acceptable Documents, (4) Benefits Summary</w:t>
      </w:r>
      <w:r w:rsidR="003077D4" w:rsidRPr="003077D4">
        <w:rPr>
          <w:rFonts w:ascii="Times New Roman" w:hAnsi="Times New Roman" w:cs="Times New Roman"/>
          <w:sz w:val="20"/>
          <w:szCs w:val="20"/>
        </w:rPr>
        <w:t xml:space="preserve">, (5) </w:t>
      </w:r>
      <w:r w:rsidR="003077D4" w:rsidRPr="003077D4">
        <w:rPr>
          <w:rFonts w:ascii="Times New Roman" w:eastAsia="Cambria" w:hAnsi="Times New Roman" w:cs="Times New Roman"/>
          <w:sz w:val="20"/>
          <w:szCs w:val="20"/>
        </w:rPr>
        <w:t>COVID-19 Health and Safety Protocols – Information for New Employees</w:t>
      </w:r>
    </w:p>
    <w:p w14:paraId="62EBF3C5" w14:textId="77777777" w:rsidR="002317D9" w:rsidRPr="008E5BAA" w:rsidRDefault="002317D9" w:rsidP="002317D9">
      <w:pPr>
        <w:tabs>
          <w:tab w:val="left" w:pos="9360"/>
        </w:tabs>
        <w:rPr>
          <w:rFonts w:ascii="Times New Roman" w:hAnsi="Times New Roman" w:cs="Times New Roman"/>
        </w:rPr>
      </w:pPr>
      <w:r w:rsidRPr="008E5BAA">
        <w:rPr>
          <w:rFonts w:ascii="Times New Roman" w:hAnsi="Times New Roman" w:cs="Times New Roman"/>
          <w:u w:val="single"/>
        </w:rPr>
        <w:tab/>
      </w:r>
    </w:p>
    <w:p w14:paraId="6D98A12B" w14:textId="77777777" w:rsidR="002317D9" w:rsidRPr="008E5BAA" w:rsidRDefault="002317D9" w:rsidP="002317D9">
      <w:pPr>
        <w:tabs>
          <w:tab w:val="left" w:pos="9360"/>
        </w:tabs>
        <w:rPr>
          <w:rFonts w:ascii="Times New Roman" w:hAnsi="Times New Roman" w:cs="Times New Roman"/>
        </w:rPr>
      </w:pPr>
    </w:p>
    <w:p w14:paraId="7AD27F0E" w14:textId="77777777" w:rsidR="002317D9" w:rsidRPr="000145CF" w:rsidRDefault="002317D9" w:rsidP="002317D9">
      <w:pPr>
        <w:tabs>
          <w:tab w:val="left" w:pos="9360"/>
        </w:tabs>
        <w:rPr>
          <w:rFonts w:ascii="Times New Roman" w:hAnsi="Times New Roman" w:cs="Times New Roman"/>
        </w:rPr>
      </w:pPr>
      <w:r w:rsidRPr="000145CF">
        <w:rPr>
          <w:rFonts w:ascii="Times New Roman" w:hAnsi="Times New Roman" w:cs="Times New Roman"/>
        </w:rPr>
        <w:t>I have read, understand, and accept the terms of this appointment as they are presented herein.</w:t>
      </w:r>
    </w:p>
    <w:p w14:paraId="2946DB82" w14:textId="77777777" w:rsidR="002317D9" w:rsidRPr="000145CF" w:rsidRDefault="002317D9" w:rsidP="002317D9">
      <w:pPr>
        <w:tabs>
          <w:tab w:val="left" w:pos="9360"/>
        </w:tabs>
        <w:rPr>
          <w:rFonts w:ascii="Times New Roman" w:hAnsi="Times New Roman" w:cs="Times New Roman"/>
        </w:rPr>
      </w:pPr>
    </w:p>
    <w:p w14:paraId="5997CC1D" w14:textId="77777777" w:rsidR="002317D9" w:rsidRPr="000145CF" w:rsidRDefault="002317D9" w:rsidP="002317D9">
      <w:pPr>
        <w:tabs>
          <w:tab w:val="left" w:pos="9360"/>
        </w:tabs>
        <w:rPr>
          <w:rFonts w:ascii="Times New Roman" w:hAnsi="Times New Roman" w:cs="Times New Roman"/>
        </w:rPr>
      </w:pPr>
    </w:p>
    <w:p w14:paraId="110FFD37"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u w:val="single"/>
        </w:rPr>
        <w:tab/>
      </w:r>
      <w:r w:rsidRPr="001925D9">
        <w:rPr>
          <w:rFonts w:ascii="Times New Roman" w:hAnsi="Times New Roman" w:cs="Times New Roman"/>
        </w:rPr>
        <w:tab/>
      </w:r>
      <w:r w:rsidRPr="001925D9">
        <w:rPr>
          <w:rFonts w:ascii="Times New Roman" w:hAnsi="Times New Roman" w:cs="Times New Roman"/>
          <w:u w:val="single"/>
        </w:rPr>
        <w:tab/>
      </w:r>
    </w:p>
    <w:p w14:paraId="38B6EDCE" w14:textId="77777777" w:rsidR="002317D9" w:rsidRPr="000145CF" w:rsidRDefault="001925D9" w:rsidP="002317D9">
      <w:pPr>
        <w:tabs>
          <w:tab w:val="left" w:pos="5760"/>
          <w:tab w:val="left" w:pos="7200"/>
          <w:tab w:val="left" w:pos="9360"/>
        </w:tabs>
        <w:rPr>
          <w:rFonts w:ascii="Times New Roman" w:hAnsi="Times New Roman" w:cs="Times New Roman"/>
        </w:rPr>
      </w:pPr>
      <w:r w:rsidRPr="001925D9">
        <w:rPr>
          <w:rFonts w:ascii="Times New Roman" w:hAnsi="Times New Roman" w:cs="Times New Roman"/>
          <w:highlight w:val="yellow"/>
        </w:rPr>
        <w:t>Name</w:t>
      </w:r>
      <w:r w:rsidRPr="001925D9">
        <w:rPr>
          <w:rFonts w:ascii="Times New Roman" w:hAnsi="Times New Roman" w:cs="Times New Roman"/>
        </w:rPr>
        <w:tab/>
      </w:r>
      <w:r w:rsidRPr="001925D9">
        <w:rPr>
          <w:rFonts w:ascii="Times New Roman" w:hAnsi="Times New Roman" w:cs="Times New Roman"/>
        </w:rPr>
        <w:tab/>
        <w:t>Date</w:t>
      </w:r>
    </w:p>
    <w:p w14:paraId="488BA32A" w14:textId="77777777" w:rsidR="002317D9" w:rsidRPr="00480AF3" w:rsidRDefault="001925D9" w:rsidP="00480AF3">
      <w:pPr>
        <w:rPr>
          <w:rFonts w:ascii="Times New Roman" w:hAnsi="Times New Roman" w:cs="Times New Roman"/>
        </w:rPr>
      </w:pPr>
      <w:r w:rsidRPr="001925D9">
        <w:rPr>
          <w:rFonts w:ascii="Times New Roman" w:hAnsi="Times New Roman" w:cs="Times New Roman"/>
          <w:b/>
        </w:rPr>
        <w:br w:type="page"/>
      </w:r>
      <w:r w:rsidRPr="00480AF3">
        <w:rPr>
          <w:rFonts w:ascii="Times New Roman" w:hAnsi="Times New Roman" w:cs="Times New Roman"/>
          <w:b/>
        </w:rPr>
        <w:lastRenderedPageBreak/>
        <w:t>ENCLOSURE A</w:t>
      </w:r>
    </w:p>
    <w:p w14:paraId="6B699379" w14:textId="77777777" w:rsidR="002317D9" w:rsidRPr="00480AF3" w:rsidRDefault="002317D9" w:rsidP="00480AF3">
      <w:pPr>
        <w:rPr>
          <w:rFonts w:ascii="Times New Roman" w:hAnsi="Times New Roman" w:cs="Times New Roman"/>
          <w:b/>
          <w:i/>
        </w:rPr>
      </w:pPr>
    </w:p>
    <w:p w14:paraId="4FB58375" w14:textId="77777777" w:rsidR="002317D9" w:rsidRPr="00480AF3" w:rsidRDefault="001925D9" w:rsidP="00480AF3">
      <w:pPr>
        <w:pBdr>
          <w:bottom w:val="single" w:sz="4" w:space="1" w:color="auto"/>
        </w:pBdr>
        <w:rPr>
          <w:rFonts w:ascii="Times New Roman" w:hAnsi="Times New Roman" w:cs="Times New Roman"/>
          <w:b/>
        </w:rPr>
      </w:pPr>
      <w:r w:rsidRPr="00480AF3">
        <w:rPr>
          <w:rFonts w:ascii="Times New Roman" w:hAnsi="Times New Roman" w:cs="Times New Roman"/>
          <w:b/>
          <w:i/>
        </w:rPr>
        <w:t>Statement of Duties and Responsibilities</w:t>
      </w:r>
    </w:p>
    <w:p w14:paraId="3FE9F23F" w14:textId="77777777" w:rsidR="002317D9" w:rsidRPr="00480AF3" w:rsidRDefault="002317D9" w:rsidP="00480AF3">
      <w:pPr>
        <w:rPr>
          <w:rFonts w:ascii="Times New Roman" w:hAnsi="Times New Roman" w:cs="Times New Roman"/>
          <w:b/>
        </w:rPr>
      </w:pPr>
    </w:p>
    <w:p w14:paraId="61ED1B0C"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 xml:space="preserve">University of Wisconsin-Madison policies and procedures require that all faculty appointments carry an assumed commitment to the three important functions of resident instruction, research, and outreach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0" w:history="1">
        <w:r w:rsidR="00D70016" w:rsidRPr="00D70016">
          <w:rPr>
            <w:rStyle w:val="Hyperlink"/>
            <w:rFonts w:ascii="Times New Roman" w:hAnsi="Times New Roman"/>
          </w:rPr>
          <w:t>http://www.ohr.wisc.edu/polproced/UPPP/1501.html</w:t>
        </w:r>
      </w:hyperlink>
      <w:r w:rsidR="002317D9" w:rsidRPr="00D70016">
        <w:rPr>
          <w:rFonts w:ascii="Times New Roman" w:hAnsi="Times New Roman" w:cs="Times New Roman"/>
        </w:rPr>
        <w:t xml:space="preserve"> </w:t>
      </w:r>
      <w:r w:rsidR="002317D9" w:rsidRPr="00480AF3">
        <w:rPr>
          <w:rFonts w:ascii="Times New Roman" w:hAnsi="Times New Roman" w:cs="Times New Roman"/>
        </w:rPr>
        <w:t>and at</w:t>
      </w:r>
      <w:r w:rsidR="000145CF" w:rsidRPr="00480AF3">
        <w:rPr>
          <w:rFonts w:ascii="Times New Roman" w:hAnsi="Times New Roman" w:cs="Times New Roman"/>
        </w:rPr>
        <w:t>:</w:t>
      </w:r>
      <w:r w:rsidRPr="00480AF3">
        <w:rPr>
          <w:rFonts w:ascii="Times New Roman" w:hAnsi="Times New Roman" w:cs="Times New Roman"/>
        </w:rPr>
        <w:t xml:space="preserve"> </w:t>
      </w:r>
      <w:hyperlink r:id="rId11" w:history="1">
        <w:r w:rsidR="007E74B9" w:rsidRPr="007E74B9">
          <w:rPr>
            <w:rStyle w:val="Hyperlink"/>
            <w:rFonts w:ascii="Times New Roman" w:hAnsi="Times New Roman"/>
          </w:rPr>
          <w:t>http://docs.legis.wisconsin.gov/code/admin_code/uws/8.pdf</w:t>
        </w:r>
      </w:hyperlink>
      <w:r w:rsidR="002317D9" w:rsidRPr="007E74B9">
        <w:rPr>
          <w:rFonts w:ascii="Times New Roman" w:hAnsi="Times New Roman" w:cs="Times New Roman"/>
        </w:rPr>
        <w:t>,</w:t>
      </w:r>
      <w:r w:rsidR="002317D9" w:rsidRPr="00480AF3">
        <w:rPr>
          <w:rFonts w:ascii="Times New Roman" w:hAnsi="Times New Roman" w:cs="Times New Roman"/>
        </w:rPr>
        <w:t xml:space="preserve"> and are asked to </w:t>
      </w:r>
      <w:r w:rsidR="00162FA6" w:rsidRPr="00480AF3">
        <w:rPr>
          <w:rFonts w:ascii="Times New Roman" w:hAnsi="Times New Roman" w:cs="Times New Roman"/>
        </w:rPr>
        <w:t xml:space="preserve">annually </w:t>
      </w:r>
      <w:r w:rsidRPr="00480AF3">
        <w:rPr>
          <w:rFonts w:ascii="Times New Roman" w:hAnsi="Times New Roman" w:cs="Times New Roman"/>
        </w:rPr>
        <w:t>report their outside activities.</w:t>
      </w:r>
    </w:p>
    <w:p w14:paraId="1F72F646" w14:textId="77777777" w:rsidR="002317D9" w:rsidRPr="00480AF3" w:rsidRDefault="002317D9" w:rsidP="00480AF3">
      <w:pPr>
        <w:rPr>
          <w:rFonts w:ascii="Times New Roman" w:hAnsi="Times New Roman" w:cs="Times New Roman"/>
        </w:rPr>
      </w:pPr>
    </w:p>
    <w:p w14:paraId="3BE05279" w14:textId="77777777" w:rsidR="002317D9" w:rsidRPr="00480AF3" w:rsidRDefault="001925D9" w:rsidP="00480AF3">
      <w:pPr>
        <w:rPr>
          <w:rFonts w:ascii="Times New Roman" w:hAnsi="Times New Roman" w:cs="Times New Roman"/>
        </w:rPr>
      </w:pPr>
      <w:r w:rsidRPr="00480AF3">
        <w:rPr>
          <w:rFonts w:ascii="Times New Roman" w:hAnsi="Times New Roman" w:cs="Times New Roman"/>
        </w:rPr>
        <w:t>You will be expected to develop an independent research program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08CE6F91" w14:textId="77777777" w:rsidR="002317D9" w:rsidRPr="00480AF3" w:rsidRDefault="002317D9" w:rsidP="00480AF3">
      <w:pPr>
        <w:rPr>
          <w:rFonts w:ascii="Times New Roman" w:hAnsi="Times New Roman" w:cs="Times New Roman"/>
        </w:rPr>
      </w:pPr>
    </w:p>
    <w:p w14:paraId="71BD412C" w14:textId="77777777" w:rsidR="002317D9" w:rsidRPr="00480AF3" w:rsidRDefault="001925D9" w:rsidP="00480AF3">
      <w:pPr>
        <w:tabs>
          <w:tab w:val="left" w:pos="720"/>
        </w:tabs>
        <w:rPr>
          <w:rFonts w:ascii="Times New Roman" w:hAnsi="Times New Roman" w:cs="Times New Roman"/>
        </w:rPr>
      </w:pPr>
      <w:r w:rsidRPr="00480AF3">
        <w:rPr>
          <w:rFonts w:ascii="Times New Roman" w:hAnsi="Times New Roman" w:cs="Times New Roman"/>
        </w:rPr>
        <w:t xml:space="preserve">The Department of </w:t>
      </w:r>
      <w:r w:rsidRPr="00480AF3">
        <w:rPr>
          <w:rFonts w:ascii="Times New Roman" w:hAnsi="Times New Roman" w:cs="Times New Roman"/>
          <w:highlight w:val="yellow"/>
        </w:rPr>
        <w:t>XXXX</w:t>
      </w:r>
      <w:r w:rsidRPr="00480AF3">
        <w:rPr>
          <w:rFonts w:ascii="Times New Roman" w:hAnsi="Times New Roman" w:cs="Times New Roman"/>
        </w:rPr>
        <w:t xml:space="preserve"> will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61CDCEAD" w14:textId="77777777" w:rsidR="002317D9" w:rsidRPr="00480AF3" w:rsidRDefault="002317D9" w:rsidP="00480AF3">
      <w:pPr>
        <w:rPr>
          <w:rFonts w:ascii="Times New Roman" w:hAnsi="Times New Roman" w:cs="Times New Roman"/>
        </w:rPr>
      </w:pPr>
    </w:p>
    <w:p w14:paraId="48A36723"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 xml:space="preserve">We expect that each faculty member will </w:t>
      </w:r>
      <w:r w:rsidRPr="00480AF3">
        <w:rPr>
          <w:rFonts w:ascii="Times New Roman" w:hAnsi="Times New Roman"/>
          <w:i/>
          <w:sz w:val="24"/>
          <w:szCs w:val="24"/>
        </w:rPr>
        <w:t>minimally</w:t>
      </w:r>
      <w:r w:rsidRPr="00480AF3">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BB9E253" w14:textId="77777777" w:rsidR="002317D9" w:rsidRPr="00480AF3" w:rsidRDefault="002317D9" w:rsidP="00480AF3">
      <w:pPr>
        <w:pStyle w:val="BodyText3"/>
        <w:spacing w:after="0"/>
        <w:rPr>
          <w:rFonts w:ascii="Times New Roman" w:hAnsi="Times New Roman"/>
          <w:sz w:val="24"/>
          <w:szCs w:val="24"/>
        </w:rPr>
      </w:pPr>
    </w:p>
    <w:p w14:paraId="2B66BF20" w14:textId="77777777" w:rsidR="002317D9" w:rsidRPr="00480AF3" w:rsidRDefault="001925D9" w:rsidP="00480AF3">
      <w:pPr>
        <w:pStyle w:val="BodyText3"/>
        <w:spacing w:after="0"/>
        <w:rPr>
          <w:rFonts w:ascii="Times New Roman" w:hAnsi="Times New Roman"/>
          <w:sz w:val="24"/>
          <w:szCs w:val="24"/>
        </w:rPr>
      </w:pPr>
      <w:r w:rsidRPr="00480AF3">
        <w:rPr>
          <w:rFonts w:ascii="Times New Roman" w:hAnsi="Times New Roman"/>
          <w:sz w:val="24"/>
          <w:szCs w:val="24"/>
        </w:rPr>
        <w:t>In addition to your responsibilities in teaching and research, you will be asked to participate in department, college, and university service by serving on various committees as deemed appropriate by the chair, dean, and provost/chancellor.</w:t>
      </w:r>
    </w:p>
    <w:p w14:paraId="23DE523C" w14:textId="77777777" w:rsidR="002317D9" w:rsidRPr="00480AF3" w:rsidRDefault="002317D9" w:rsidP="00480AF3">
      <w:pPr>
        <w:rPr>
          <w:rFonts w:ascii="Times New Roman" w:hAnsi="Times New Roman" w:cs="Times New Roman"/>
          <w:b/>
          <w:i/>
        </w:rPr>
      </w:pPr>
    </w:p>
    <w:p w14:paraId="21033018" w14:textId="77777777" w:rsidR="002317D9" w:rsidRPr="00480AF3" w:rsidRDefault="001925D9" w:rsidP="00480AF3">
      <w:pPr>
        <w:pBdr>
          <w:bottom w:val="single" w:sz="4" w:space="1" w:color="auto"/>
        </w:pBdr>
        <w:rPr>
          <w:rFonts w:ascii="Times New Roman" w:hAnsi="Times New Roman" w:cs="Times New Roman"/>
          <w:b/>
          <w:i/>
        </w:rPr>
      </w:pPr>
      <w:r w:rsidRPr="00480AF3">
        <w:rPr>
          <w:rFonts w:ascii="Times New Roman" w:hAnsi="Times New Roman" w:cs="Times New Roman"/>
          <w:color w:val="000000"/>
          <w:highlight w:val="yellow"/>
        </w:rPr>
        <w:t>[Omit this paragraph for full professors]</w:t>
      </w:r>
      <w:r w:rsidRPr="00480AF3">
        <w:rPr>
          <w:rFonts w:ascii="Times New Roman" w:hAnsi="Times New Roman" w:cs="Times New Roman"/>
          <w:color w:val="000000"/>
        </w:rPr>
        <w:t xml:space="preserve"> </w:t>
      </w:r>
      <w:r w:rsidRPr="00480AF3">
        <w:rPr>
          <w:rFonts w:ascii="Times New Roman" w:hAnsi="Times New Roman" w:cs="Times New Roman"/>
          <w:b/>
          <w:i/>
        </w:rPr>
        <w:t>Promotion: Procedures and Deadlines</w:t>
      </w:r>
    </w:p>
    <w:p w14:paraId="52E56223" w14:textId="77777777" w:rsidR="002317D9" w:rsidRPr="00480AF3" w:rsidRDefault="002317D9" w:rsidP="00480AF3">
      <w:pPr>
        <w:rPr>
          <w:rFonts w:ascii="Times New Roman" w:hAnsi="Times New Roman" w:cs="Times New Roman"/>
          <w:i/>
        </w:rPr>
      </w:pPr>
    </w:p>
    <w:p w14:paraId="034F4486" w14:textId="77777777" w:rsidR="00332F6A" w:rsidRPr="00480AF3" w:rsidRDefault="001925D9" w:rsidP="00480AF3">
      <w:pPr>
        <w:rPr>
          <w:rFonts w:ascii="Times New Roman" w:hAnsi="Times New Roman" w:cs="Times New Roman"/>
        </w:rPr>
      </w:pPr>
      <w:r w:rsidRPr="00480AF3">
        <w:rPr>
          <w:rFonts w:ascii="Times New Roman" w:hAnsi="Times New Roman" w:cs="Times New Roman"/>
        </w:rPr>
        <w:t xml:space="preserve">The promotion from associate professor to professor is awarded on the basis of academic and scholarly achievement and requires positive action at the departmental level and by the dean of the College of Agricultural and Life Sciences. Recommendations for promotion are typically due to the Dean’s Office each spring. </w:t>
      </w:r>
    </w:p>
    <w:p w14:paraId="07547A01" w14:textId="77777777" w:rsidR="002317D9" w:rsidRPr="00480AF3" w:rsidRDefault="002317D9" w:rsidP="00480AF3">
      <w:pPr>
        <w:rPr>
          <w:rFonts w:ascii="Times New Roman" w:hAnsi="Times New Roman" w:cs="Times New Roman"/>
        </w:rPr>
      </w:pPr>
    </w:p>
    <w:p w14:paraId="58CC6EFF"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Appointment-related Items</w:t>
      </w:r>
    </w:p>
    <w:p w14:paraId="5043CB0F" w14:textId="77777777" w:rsidR="00480AF3" w:rsidRPr="00480AF3" w:rsidRDefault="00480AF3" w:rsidP="00480AF3">
      <w:pPr>
        <w:rPr>
          <w:rFonts w:ascii="Times New Roman" w:hAnsi="Times New Roman" w:cs="Times New Roman"/>
        </w:rPr>
      </w:pPr>
    </w:p>
    <w:p w14:paraId="49C5A606" w14:textId="77777777" w:rsidR="00144803" w:rsidRDefault="002A182C" w:rsidP="00144803">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2"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07459315" w14:textId="77777777" w:rsidR="00144803" w:rsidRPr="000A6A60" w:rsidRDefault="00144803" w:rsidP="00144803">
      <w:pPr>
        <w:rPr>
          <w:rFonts w:ascii="Times New Roman" w:hAnsi="Times New Roman" w:cs="Times New Roman"/>
        </w:rPr>
      </w:pPr>
    </w:p>
    <w:p w14:paraId="100B6247"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3" w:history="1">
        <w:r w:rsidR="000370A9" w:rsidRPr="001C556F">
          <w:rPr>
            <w:rStyle w:val="Hyperlink"/>
            <w:rFonts w:ascii="Times New Roman" w:hAnsi="Times New Roman"/>
          </w:rPr>
          <w:t>http://www.legis.state.wi.us/rsb/code/uws/uws.html</w:t>
        </w:r>
      </w:hyperlink>
      <w:r w:rsidR="000370A9" w:rsidRPr="001C556F">
        <w:rPr>
          <w:rStyle w:val="Hyperlink"/>
          <w:rFonts w:ascii="Times New Roman" w:hAnsi="Times New Roman"/>
        </w:rPr>
        <w:t>/</w:t>
      </w:r>
      <w:r w:rsidR="000370A9" w:rsidRPr="001C556F">
        <w:rPr>
          <w:rFonts w:ascii="Times New Roman" w:hAnsi="Times New Roman" w:cs="Times New Roman"/>
        </w:rPr>
        <w:t>.</w:t>
      </w:r>
    </w:p>
    <w:p w14:paraId="6537F28F" w14:textId="77777777" w:rsidR="00144803" w:rsidRPr="000A6A60" w:rsidRDefault="00144803" w:rsidP="00144803">
      <w:pPr>
        <w:rPr>
          <w:rFonts w:ascii="Times New Roman" w:hAnsi="Times New Roman" w:cs="Times New Roman"/>
        </w:rPr>
      </w:pPr>
    </w:p>
    <w:p w14:paraId="27D9B362" w14:textId="77777777" w:rsidR="00144803" w:rsidRPr="000A6A60" w:rsidRDefault="00144803" w:rsidP="00144803">
      <w:pPr>
        <w:rPr>
          <w:rFonts w:ascii="Times New Roman" w:hAnsi="Times New Roman" w:cs="Times New Roman"/>
        </w:rPr>
      </w:pPr>
      <w:r w:rsidRPr="000A6A60">
        <w:rPr>
          <w:rFonts w:ascii="Times New Roman" w:hAnsi="Times New Roman" w:cs="Times New Roman"/>
        </w:rPr>
        <w:t xml:space="preserve">The full text of Chapter 36 of the State of Wisconsin Statutes pertaining to the University of Wisconsin is available at:  </w:t>
      </w:r>
      <w:hyperlink r:id="rId14"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6DFB9E20" w14:textId="77777777" w:rsidR="00480AF3" w:rsidRPr="00480AF3" w:rsidRDefault="00480AF3" w:rsidP="00480AF3">
      <w:pPr>
        <w:rPr>
          <w:rFonts w:ascii="Times New Roman" w:hAnsi="Times New Roman" w:cs="Times New Roman"/>
        </w:rPr>
      </w:pPr>
    </w:p>
    <w:p w14:paraId="36A862B6" w14:textId="77777777" w:rsidR="00DD2BE5" w:rsidRPr="000A6A60" w:rsidRDefault="00DD2BE5" w:rsidP="00DD2BE5">
      <w:pPr>
        <w:rPr>
          <w:rFonts w:ascii="Times New Roman" w:hAnsi="Times New Roman" w:cs="Times New Roman"/>
          <w:b/>
          <w:i/>
        </w:rPr>
      </w:pPr>
      <w:r>
        <w:rPr>
          <w:rFonts w:ascii="Times New Roman" w:hAnsi="Times New Roman" w:cs="Times New Roman"/>
          <w:b/>
          <w:i/>
        </w:rPr>
        <w:t>Benefits Overview</w:t>
      </w:r>
    </w:p>
    <w:p w14:paraId="70DF9E56" w14:textId="77777777" w:rsidR="00DD2BE5" w:rsidRPr="000A6A60" w:rsidRDefault="00DD2BE5" w:rsidP="00DD2BE5">
      <w:pPr>
        <w:rPr>
          <w:rFonts w:ascii="Times New Roman" w:hAnsi="Times New Roman" w:cs="Times New Roman"/>
        </w:rPr>
      </w:pPr>
    </w:p>
    <w:p w14:paraId="033CBB96" w14:textId="77777777" w:rsidR="00DD2BE5" w:rsidRPr="00192866" w:rsidRDefault="00DD2BE5" w:rsidP="00DD2BE5">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5"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4E871BC" w14:textId="77777777" w:rsidR="00DD2BE5" w:rsidRDefault="00DD2BE5" w:rsidP="00DD2BE5">
      <w:pPr>
        <w:rPr>
          <w:rFonts w:ascii="Times New Roman" w:hAnsi="Times New Roman" w:cs="Times New Roman"/>
          <w:b/>
          <w:i/>
        </w:rPr>
      </w:pPr>
    </w:p>
    <w:p w14:paraId="174A9A83" w14:textId="77777777" w:rsidR="00DD2BE5" w:rsidRPr="000A6A60" w:rsidRDefault="00DD2BE5" w:rsidP="00DD2BE5">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144A5D23" w14:textId="77777777" w:rsidR="00DD2BE5" w:rsidRPr="000A6A60" w:rsidRDefault="00DD2BE5" w:rsidP="00DD2BE5">
      <w:pPr>
        <w:rPr>
          <w:rFonts w:ascii="Times New Roman" w:hAnsi="Times New Roman" w:cs="Times New Roman"/>
        </w:rPr>
      </w:pPr>
    </w:p>
    <w:p w14:paraId="0C3EE3AE" w14:textId="77777777" w:rsidR="00DD2BE5" w:rsidRDefault="00DD2BE5" w:rsidP="00DD2BE5">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6"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738610EB" w14:textId="77777777" w:rsidR="00DD2BE5" w:rsidRDefault="00DD2BE5" w:rsidP="00DD2BE5">
      <w:pPr>
        <w:rPr>
          <w:rFonts w:ascii="Times New Roman" w:hAnsi="Times New Roman" w:cs="Times New Roman"/>
        </w:rPr>
      </w:pPr>
    </w:p>
    <w:p w14:paraId="7DFBE65E" w14:textId="77777777" w:rsidR="00DD2BE5" w:rsidRPr="00B10D50" w:rsidRDefault="00DD2BE5" w:rsidP="00DD2BE5">
      <w:pPr>
        <w:rPr>
          <w:rFonts w:ascii="Times New Roman" w:hAnsi="Times New Roman" w:cs="Times New Roman"/>
          <w:b/>
          <w:i/>
        </w:rPr>
      </w:pPr>
      <w:r>
        <w:rPr>
          <w:rFonts w:ascii="Times New Roman" w:hAnsi="Times New Roman" w:cs="Times New Roman"/>
          <w:b/>
          <w:i/>
        </w:rPr>
        <w:t>Compensation Limits</w:t>
      </w:r>
    </w:p>
    <w:p w14:paraId="637805D2" w14:textId="77777777" w:rsidR="00DD2BE5" w:rsidRPr="00B10D50" w:rsidRDefault="00DD2BE5" w:rsidP="00DD2BE5">
      <w:pPr>
        <w:rPr>
          <w:rFonts w:ascii="Times New Roman" w:hAnsi="Times New Roman" w:cs="Times New Roman"/>
          <w:b/>
          <w:i/>
        </w:rPr>
      </w:pPr>
    </w:p>
    <w:p w14:paraId="7BBE6CE9" w14:textId="77777777" w:rsidR="00DD2BE5" w:rsidRPr="009F48C5" w:rsidRDefault="00DD2BE5" w:rsidP="00DD2BE5">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DD2BE5" w:rsidRPr="00B10D50" w:rsidRDefault="00731FD4" w:rsidP="00DD2BE5">
      <w:pPr>
        <w:autoSpaceDE w:val="0"/>
        <w:autoSpaceDN w:val="0"/>
        <w:adjustRightInd w:val="0"/>
        <w:ind w:right="-20"/>
        <w:rPr>
          <w:rFonts w:ascii="Times New Roman" w:hAnsi="Times New Roman" w:cs="Times New Roman"/>
        </w:rPr>
      </w:pPr>
      <w:hyperlink r:id="rId17" w:history="1">
        <w:r w:rsidR="00DD2BE5" w:rsidRPr="008C79B2">
          <w:rPr>
            <w:rStyle w:val="Hyperlink"/>
            <w:rFonts w:ascii="Times New Roman" w:hAnsi="Times New Roman"/>
          </w:rPr>
          <w:t>https://kb.wisc.edu/ohr/policies/page.php?id=53140</w:t>
        </w:r>
      </w:hyperlink>
      <w:r w:rsidR="00DD2BE5">
        <w:rPr>
          <w:rFonts w:ascii="Times New Roman" w:hAnsi="Times New Roman" w:cs="Times New Roman"/>
        </w:rPr>
        <w:t>.</w:t>
      </w:r>
      <w:r w:rsidR="00DD2BE5" w:rsidRPr="009F48C5">
        <w:rPr>
          <w:rFonts w:ascii="Times New Roman" w:hAnsi="Times New Roman" w:cs="Times New Roman"/>
        </w:rPr>
        <w:tab/>
      </w:r>
    </w:p>
    <w:p w14:paraId="463F29E8" w14:textId="77777777" w:rsidR="00DD2BE5" w:rsidRPr="00AC2446" w:rsidRDefault="00DD2BE5" w:rsidP="00DD2BE5">
      <w:pPr>
        <w:rPr>
          <w:rFonts w:ascii="Times New Roman" w:hAnsi="Times New Roman" w:cs="Times New Roman"/>
        </w:rPr>
      </w:pPr>
    </w:p>
    <w:p w14:paraId="545CB8FA" w14:textId="77777777" w:rsidR="00DD2BE5" w:rsidRPr="000A6A60" w:rsidRDefault="00DD2BE5" w:rsidP="00DD2BE5">
      <w:pPr>
        <w:rPr>
          <w:rFonts w:ascii="Times New Roman" w:hAnsi="Times New Roman" w:cs="Times New Roman"/>
          <w:b/>
          <w:i/>
        </w:rPr>
      </w:pPr>
      <w:r w:rsidRPr="000A6A60">
        <w:rPr>
          <w:rFonts w:ascii="Times New Roman" w:hAnsi="Times New Roman" w:cs="Times New Roman"/>
          <w:b/>
          <w:i/>
        </w:rPr>
        <w:t>Leave Reporting</w:t>
      </w:r>
    </w:p>
    <w:p w14:paraId="3B7B4B86" w14:textId="77777777" w:rsidR="00DD2BE5" w:rsidRPr="000A6A60" w:rsidRDefault="00DD2BE5" w:rsidP="00DD2BE5">
      <w:pPr>
        <w:rPr>
          <w:rFonts w:ascii="Times New Roman" w:hAnsi="Times New Roman" w:cs="Times New Roman"/>
          <w:i/>
        </w:rPr>
      </w:pPr>
    </w:p>
    <w:p w14:paraId="47CC8BB5" w14:textId="77777777" w:rsidR="00DD2BE5" w:rsidRPr="00FA73B0" w:rsidRDefault="00DD2BE5" w:rsidP="00DD2BE5">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3A0FF5F2" w14:textId="77777777" w:rsidR="00DD2BE5" w:rsidRPr="000A6A60" w:rsidRDefault="00DD2BE5" w:rsidP="00DD2BE5">
      <w:pPr>
        <w:rPr>
          <w:rFonts w:ascii="Times New Roman" w:hAnsi="Times New Roman" w:cs="Times New Roman"/>
          <w:i/>
        </w:rPr>
      </w:pPr>
    </w:p>
    <w:p w14:paraId="110CD125" w14:textId="77777777" w:rsidR="00DD2BE5" w:rsidRDefault="00DD2BE5" w:rsidP="00DD2BE5">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5630AD66" w14:textId="77777777" w:rsidR="00DD2BE5" w:rsidRDefault="00DD2BE5" w:rsidP="00DD2BE5">
      <w:pPr>
        <w:rPr>
          <w:rFonts w:ascii="Times New Roman" w:hAnsi="Times New Roman" w:cs="Times New Roman"/>
          <w:b/>
          <w:i/>
        </w:rPr>
      </w:pPr>
    </w:p>
    <w:p w14:paraId="6EAB87F8" w14:textId="7DF79A58" w:rsidR="00DD2BE5" w:rsidRPr="002B039F" w:rsidRDefault="58B717E7" w:rsidP="58B717E7">
      <w:pPr>
        <w:tabs>
          <w:tab w:val="left" w:pos="720"/>
          <w:tab w:val="left" w:pos="900"/>
        </w:tabs>
        <w:rPr>
          <w:rFonts w:ascii="Times New Roman" w:hAnsi="Times New Roman" w:cs="Times New Roman"/>
        </w:rPr>
      </w:pPr>
      <w:r w:rsidRPr="58B717E7">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w:t>
      </w:r>
      <w:r w:rsidRPr="58B717E7">
        <w:rPr>
          <w:rFonts w:ascii="Times New Roman" w:hAnsi="Times New Roman" w:cs="Times New Roman"/>
        </w:rPr>
        <w:lastRenderedPageBreak/>
        <w:t xml:space="preserve">Resources web page for information regarding payroll taxes and Glacier for international employees: </w:t>
      </w:r>
      <w:hyperlink r:id="rId18">
        <w:r w:rsidRPr="58B717E7">
          <w:rPr>
            <w:rStyle w:val="Hyperlink"/>
            <w:rFonts w:ascii="Times New Roman" w:hAnsi="Times New Roman"/>
          </w:rPr>
          <w:t>https://hr.wisc.edu/pay/international-payroll-and-taxes/</w:t>
        </w:r>
      </w:hyperlink>
      <w:r w:rsidRPr="58B717E7">
        <w:rPr>
          <w:rFonts w:ascii="Times New Roman" w:hAnsi="Times New Roman" w:cs="Times New Roman"/>
        </w:rPr>
        <w:t>.</w:t>
      </w:r>
    </w:p>
    <w:p w14:paraId="61FC5AB6" w14:textId="3A8CE1D1" w:rsidR="00480AF3" w:rsidRDefault="00480AF3" w:rsidP="58B717E7">
      <w:pPr>
        <w:tabs>
          <w:tab w:val="left" w:pos="720"/>
          <w:tab w:val="left" w:pos="900"/>
        </w:tabs>
        <w:rPr>
          <w:rFonts w:ascii="Times New Roman" w:hAnsi="Times New Roman" w:cs="Times New Roman"/>
        </w:rPr>
      </w:pPr>
    </w:p>
    <w:p w14:paraId="238D4B50" w14:textId="55C882CC" w:rsidR="00480AF3" w:rsidRDefault="58B717E7" w:rsidP="00480AF3">
      <w:pPr>
        <w:tabs>
          <w:tab w:val="left" w:pos="720"/>
          <w:tab w:val="left" w:pos="900"/>
        </w:tabs>
      </w:pPr>
      <w:r w:rsidRPr="58B717E7">
        <w:rPr>
          <w:rFonts w:ascii="Times New Roman" w:eastAsia="Times New Roman" w:hAnsi="Times New Roman" w:cs="Times New Roman"/>
          <w:color w:val="000000" w:themeColor="text1"/>
          <w:highlight w:val="yellow"/>
        </w:rPr>
        <w:t>[Include this paragraph for “C basis” and exclude for “A basis”]</w:t>
      </w:r>
      <w:r w:rsidRPr="58B717E7">
        <w:rPr>
          <w:rFonts w:ascii="Times New Roman" w:eastAsia="Times New Roman" w:hAnsi="Times New Roman" w:cs="Times New Roman"/>
        </w:rPr>
        <w:t xml:space="preserve"> </w:t>
      </w:r>
      <w:r w:rsidRPr="58B717E7">
        <w:rPr>
          <w:rFonts w:ascii="Times New Roman" w:eastAsia="Times New Roman" w:hAnsi="Times New Roman" w:cs="Times New Roman"/>
          <w:b/>
          <w:bCs/>
          <w:i/>
          <w:iCs/>
        </w:rPr>
        <w:t>Payroll</w:t>
      </w:r>
    </w:p>
    <w:p w14:paraId="7CB450E2" w14:textId="1200DFC2" w:rsidR="00480AF3" w:rsidRDefault="58B717E7" w:rsidP="00480AF3">
      <w:pPr>
        <w:tabs>
          <w:tab w:val="left" w:pos="720"/>
          <w:tab w:val="left" w:pos="900"/>
        </w:tabs>
      </w:pPr>
      <w:r w:rsidRPr="58B717E7">
        <w:rPr>
          <w:rFonts w:ascii="Times New Roman" w:eastAsia="Times New Roman" w:hAnsi="Times New Roman" w:cs="Times New Roman"/>
        </w:rPr>
        <w:t xml:space="preserve"> </w:t>
      </w:r>
    </w:p>
    <w:p w14:paraId="5253AAD2" w14:textId="77777777" w:rsidR="00D03DB5" w:rsidRPr="00903196" w:rsidRDefault="00D03DB5" w:rsidP="00D03DB5">
      <w:pPr>
        <w:tabs>
          <w:tab w:val="left" w:pos="720"/>
          <w:tab w:val="left" w:pos="900"/>
        </w:tabs>
        <w:rPr>
          <w:rFonts w:ascii="Times New Roman" w:hAnsi="Times New Roman" w:cs="Times New Roman"/>
        </w:rPr>
      </w:pPr>
      <w:r w:rsidRPr="00903196">
        <w:rPr>
          <w:rFonts w:ascii="Times New Roman" w:hAnsi="Times New Roman" w:cs="Times New Roman"/>
        </w:rPr>
        <w:t>During the academic year, you will be paid every other Thursday. Academic year appointees, whether full or part-time, do not earn vacation and are expected to work during the appointment period except for days specifically listed as paid holidays.</w:t>
      </w:r>
    </w:p>
    <w:p w14:paraId="439F7F96" w14:textId="58EE7ED3" w:rsidR="006E6851" w:rsidRPr="00DD2BE5" w:rsidRDefault="006E6851" w:rsidP="00480AF3">
      <w:pPr>
        <w:tabs>
          <w:tab w:val="left" w:pos="720"/>
          <w:tab w:val="left" w:pos="900"/>
        </w:tabs>
        <w:rPr>
          <w:rFonts w:ascii="Times New Roman" w:hAnsi="Times New Roman" w:cs="Times New Roman"/>
        </w:rPr>
      </w:pPr>
    </w:p>
    <w:p w14:paraId="5A7D6C96" w14:textId="77777777" w:rsidR="00480AF3" w:rsidRPr="00480AF3" w:rsidRDefault="00480AF3" w:rsidP="00480AF3">
      <w:pPr>
        <w:pBdr>
          <w:bottom w:val="single" w:sz="4" w:space="1" w:color="auto"/>
        </w:pBdr>
        <w:tabs>
          <w:tab w:val="left" w:pos="720"/>
          <w:tab w:val="left" w:pos="900"/>
        </w:tabs>
        <w:rPr>
          <w:rFonts w:ascii="Times New Roman" w:hAnsi="Times New Roman" w:cs="Times New Roman"/>
          <w:b/>
          <w:i/>
        </w:rPr>
      </w:pPr>
      <w:r w:rsidRPr="00480AF3">
        <w:rPr>
          <w:rFonts w:ascii="Times New Roman" w:hAnsi="Times New Roman" w:cs="Times New Roman"/>
          <w:b/>
          <w:i/>
        </w:rPr>
        <w:t>Hiring-related Items</w:t>
      </w:r>
    </w:p>
    <w:p w14:paraId="17AD93B2" w14:textId="77777777" w:rsidR="00480AF3" w:rsidRPr="00480AF3" w:rsidRDefault="00480AF3" w:rsidP="00480AF3">
      <w:pPr>
        <w:tabs>
          <w:tab w:val="left" w:pos="720"/>
          <w:tab w:val="left" w:pos="900"/>
        </w:tabs>
        <w:rPr>
          <w:rFonts w:ascii="Times New Roman" w:hAnsi="Times New Roman" w:cs="Times New Roman"/>
        </w:rPr>
      </w:pPr>
    </w:p>
    <w:p w14:paraId="62CED170" w14:textId="77777777" w:rsidR="00E44610" w:rsidRPr="000A6A60" w:rsidRDefault="00E44610" w:rsidP="00E44610">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DE4B5B7" w14:textId="77777777" w:rsidR="00E44610" w:rsidRPr="000A6A60" w:rsidRDefault="00E44610" w:rsidP="00E44610">
      <w:pPr>
        <w:rPr>
          <w:rFonts w:ascii="Times New Roman" w:hAnsi="Times New Roman" w:cs="Times New Roman"/>
        </w:rPr>
      </w:pPr>
    </w:p>
    <w:p w14:paraId="3994577A" w14:textId="77777777" w:rsidR="000C2BCB" w:rsidRDefault="000C2BCB" w:rsidP="000C2BCB">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6204FF1" w14:textId="77777777" w:rsidR="00E44610" w:rsidRPr="000A6A60" w:rsidRDefault="00E44610" w:rsidP="00E44610">
      <w:pPr>
        <w:tabs>
          <w:tab w:val="left" w:pos="720"/>
          <w:tab w:val="left" w:pos="900"/>
        </w:tabs>
        <w:rPr>
          <w:rFonts w:ascii="Times New Roman" w:hAnsi="Times New Roman" w:cs="Times New Roman"/>
          <w:i/>
        </w:rPr>
      </w:pPr>
    </w:p>
    <w:p w14:paraId="79B56D34" w14:textId="77777777" w:rsidR="000C2BCB" w:rsidRDefault="000C2BCB" w:rsidP="000C2BCB">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2DBF0D7D" w14:textId="77777777" w:rsidR="000C2BCB" w:rsidRPr="001B56CA" w:rsidRDefault="000C2BCB" w:rsidP="000C2BCB">
      <w:pPr>
        <w:tabs>
          <w:tab w:val="left" w:pos="720"/>
        </w:tabs>
        <w:ind w:right="-144"/>
        <w:rPr>
          <w:rFonts w:ascii="Times New Roman" w:hAnsi="Times New Roman" w:cs="Times New Roman"/>
          <w:b/>
          <w:i/>
        </w:rPr>
      </w:pPr>
    </w:p>
    <w:p w14:paraId="2D14A11D" w14:textId="77777777" w:rsidR="000C2BCB" w:rsidRPr="001B56CA" w:rsidRDefault="000C2BCB" w:rsidP="000C2BCB">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19"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0"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6B62F1B3" w14:textId="41A04749" w:rsidR="000C2BCB" w:rsidRPr="00CE5637" w:rsidRDefault="000C2BCB" w:rsidP="000C2BCB">
      <w:pPr>
        <w:rPr>
          <w:rFonts w:ascii="Times New Roman" w:hAnsi="Times New Roman" w:cs="Times New Roman"/>
        </w:rPr>
      </w:pPr>
    </w:p>
    <w:p w14:paraId="6989E16E" w14:textId="77777777" w:rsidR="000C2BCB" w:rsidRPr="000A6A60" w:rsidRDefault="000C2BCB" w:rsidP="000C2BCB">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02F2C34E" w14:textId="77777777" w:rsidR="000C2BCB" w:rsidRPr="000A6A60" w:rsidRDefault="000C2BCB" w:rsidP="000C2BCB">
      <w:pPr>
        <w:tabs>
          <w:tab w:val="left" w:pos="720"/>
          <w:tab w:val="left" w:pos="900"/>
        </w:tabs>
        <w:rPr>
          <w:rFonts w:ascii="Times New Roman" w:hAnsi="Times New Roman" w:cs="Times New Roman"/>
        </w:rPr>
      </w:pPr>
    </w:p>
    <w:p w14:paraId="7AE413EE" w14:textId="77777777" w:rsidR="00B746D1" w:rsidRPr="000A6A60" w:rsidRDefault="00B746D1" w:rsidP="00B746D1">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1"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2">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w:t>
      </w:r>
      <w:r w:rsidRPr="77EABA85">
        <w:rPr>
          <w:rFonts w:ascii="Times New Roman" w:hAnsi="Times New Roman" w:cs="Times New Roman"/>
        </w:rPr>
        <w:lastRenderedPageBreak/>
        <w:t xml:space="preserve">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680A4E5D" w14:textId="77777777" w:rsidR="00480AF3" w:rsidRPr="00480AF3" w:rsidRDefault="00480AF3" w:rsidP="00480AF3">
      <w:pPr>
        <w:rPr>
          <w:rFonts w:ascii="Times New Roman" w:hAnsi="Times New Roman" w:cs="Times New Roman"/>
        </w:rPr>
      </w:pPr>
    </w:p>
    <w:p w14:paraId="0A1758AE" w14:textId="77777777" w:rsidR="00480AF3" w:rsidRPr="00480AF3" w:rsidRDefault="00480AF3" w:rsidP="00480AF3">
      <w:pPr>
        <w:pStyle w:val="Heading2"/>
        <w:pBdr>
          <w:bottom w:val="single" w:sz="4" w:space="1" w:color="auto"/>
        </w:pBdr>
        <w:ind w:left="0" w:firstLine="0"/>
        <w:rPr>
          <w:rFonts w:ascii="Times New Roman" w:hAnsi="Times New Roman"/>
          <w:i/>
          <w:sz w:val="24"/>
          <w:szCs w:val="24"/>
          <w:u w:val="none"/>
        </w:rPr>
      </w:pPr>
      <w:r w:rsidRPr="00480AF3">
        <w:rPr>
          <w:rFonts w:ascii="Times New Roman" w:hAnsi="Times New Roman"/>
          <w:i/>
          <w:sz w:val="24"/>
          <w:szCs w:val="24"/>
          <w:u w:val="none"/>
        </w:rPr>
        <w:t xml:space="preserve">University Policies </w:t>
      </w:r>
    </w:p>
    <w:p w14:paraId="19219836" w14:textId="77777777" w:rsidR="00480AF3" w:rsidRPr="00480AF3" w:rsidRDefault="00480AF3" w:rsidP="00480AF3">
      <w:pPr>
        <w:rPr>
          <w:rFonts w:ascii="Times New Roman" w:hAnsi="Times New Roman" w:cs="Times New Roman"/>
        </w:rPr>
      </w:pPr>
    </w:p>
    <w:p w14:paraId="48551011" w14:textId="77777777" w:rsidR="00765DB4" w:rsidRDefault="00765DB4" w:rsidP="00765DB4">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296FEF7D" w14:textId="77777777" w:rsidR="00765DB4" w:rsidRPr="009A6576" w:rsidRDefault="00765DB4" w:rsidP="00765DB4">
      <w:pPr>
        <w:rPr>
          <w:rFonts w:ascii="Times New Roman" w:hAnsi="Times New Roman" w:cs="Times New Roman"/>
        </w:rPr>
      </w:pPr>
    </w:p>
    <w:p w14:paraId="6D676F60" w14:textId="1080C03D" w:rsidR="00765DB4" w:rsidRPr="000A6A60" w:rsidRDefault="11F765CE" w:rsidP="11F765CE">
      <w:pPr>
        <w:pStyle w:val="BodyText"/>
        <w:spacing w:after="0"/>
        <w:rPr>
          <w:rFonts w:ascii="Times New Roman" w:hAnsi="Times New Roman" w:cs="Times New Roman"/>
        </w:rPr>
      </w:pPr>
      <w:r w:rsidRPr="11F765CE">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3">
        <w:r w:rsidRPr="11F765CE">
          <w:rPr>
            <w:rStyle w:val="Hyperlink"/>
            <w:rFonts w:ascii="Times New Roman" w:hAnsi="Times New Roman"/>
          </w:rPr>
          <w:t>Divisional Disability Representative</w:t>
        </w:r>
      </w:hyperlink>
      <w:r w:rsidRPr="11F765CE">
        <w:rPr>
          <w:rFonts w:ascii="Times New Roman" w:hAnsi="Times New Roman" w:cs="Times New Roman"/>
        </w:rPr>
        <w:t xml:space="preserve"> (DDR):</w:t>
      </w:r>
      <w:r w:rsidR="7940D2E3" w:rsidRPr="00B958C1">
        <w:rPr>
          <w:rFonts w:ascii="Times New Roman" w:eastAsia="Times New Roman" w:hAnsi="Times New Roman" w:cs="Times New Roman"/>
        </w:rPr>
        <w:t xml:space="preserve"> Todd </w:t>
      </w:r>
      <w:proofErr w:type="spellStart"/>
      <w:r w:rsidR="7940D2E3" w:rsidRPr="00B958C1">
        <w:rPr>
          <w:rFonts w:ascii="Times New Roman" w:eastAsia="Times New Roman" w:hAnsi="Times New Roman" w:cs="Times New Roman"/>
        </w:rPr>
        <w:t>Schry</w:t>
      </w:r>
      <w:proofErr w:type="spellEnd"/>
      <w:r w:rsidR="7940D2E3" w:rsidRPr="00B958C1">
        <w:rPr>
          <w:rFonts w:ascii="Times New Roman" w:eastAsia="Times New Roman" w:hAnsi="Times New Roman" w:cs="Times New Roman"/>
        </w:rPr>
        <w:t xml:space="preserve"> (todd.schry@wisc.edu)</w:t>
      </w:r>
      <w:r w:rsidRPr="00B958C1">
        <w:rPr>
          <w:rFonts w:ascii="Times New Roman" w:hAnsi="Times New Roman" w:cs="Times New Roman"/>
        </w:rPr>
        <w:t>,</w:t>
      </w:r>
      <w:r w:rsidRPr="11F765CE">
        <w:rPr>
          <w:rFonts w:ascii="Times New Roman" w:hAnsi="Times New Roman" w:cs="Times New Roman"/>
        </w:rPr>
        <w:t xml:space="preserve"> CALS DDR. The DDR is the person authorized to receive and maintain confidential medical information.  The</w:t>
      </w:r>
      <w:hyperlink r:id="rId24">
        <w:r w:rsidRPr="11F765CE">
          <w:rPr>
            <w:rStyle w:val="Hyperlink"/>
            <w:rFonts w:ascii="Times New Roman" w:hAnsi="Times New Roman"/>
          </w:rPr>
          <w:t xml:space="preserve"> Employee Disability Resource (EDR) Office</w:t>
        </w:r>
      </w:hyperlink>
      <w:r w:rsidRPr="11F765CE">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the EDR Office contacts at the following website: </w:t>
      </w:r>
      <w:hyperlink r:id="rId25" w:history="1">
        <w:r w:rsidR="001A3350" w:rsidRPr="00FC1251">
          <w:rPr>
            <w:rStyle w:val="Hyperlink"/>
            <w:rFonts w:ascii="Times New Roman" w:hAnsi="Times New Roman"/>
          </w:rPr>
          <w:t>https://employeedisabilities.wisc.edu</w:t>
        </w:r>
      </w:hyperlink>
      <w:r w:rsidR="001A3350" w:rsidRPr="00FC1251">
        <w:rPr>
          <w:rFonts w:ascii="Times New Roman" w:hAnsi="Times New Roman" w:cs="Times New Roman"/>
        </w:rPr>
        <w:t>.</w:t>
      </w:r>
    </w:p>
    <w:p w14:paraId="7194DBDC" w14:textId="77777777" w:rsidR="00765DB4" w:rsidRPr="000A6A60" w:rsidRDefault="00765DB4" w:rsidP="00765DB4">
      <w:pPr>
        <w:pStyle w:val="Heading1"/>
        <w:rPr>
          <w:rFonts w:ascii="Times New Roman" w:hAnsi="Times New Roman"/>
          <w:sz w:val="24"/>
          <w:szCs w:val="24"/>
        </w:rPr>
      </w:pPr>
    </w:p>
    <w:p w14:paraId="429AE57E" w14:textId="77777777" w:rsidR="00765DB4" w:rsidRPr="000A6A60" w:rsidRDefault="00765DB4" w:rsidP="00765DB4">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769D0D3C" w14:textId="77777777" w:rsidR="00765DB4" w:rsidRDefault="00765DB4" w:rsidP="00765DB4">
      <w:pPr>
        <w:pStyle w:val="Default"/>
        <w:rPr>
          <w:rFonts w:eastAsiaTheme="minorHAnsi"/>
          <w:color w:val="auto"/>
        </w:rPr>
      </w:pPr>
    </w:p>
    <w:p w14:paraId="3D40F5C5" w14:textId="77777777" w:rsidR="00765DB4" w:rsidRPr="00A13445" w:rsidRDefault="00765DB4" w:rsidP="00765DB4">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hyperlink r:id="rId26" w:history="1">
        <w:r w:rsidRPr="008C79B2">
          <w:rPr>
            <w:rStyle w:val="Hyperlink"/>
            <w:rFonts w:eastAsiaTheme="minorHAnsi"/>
          </w:rPr>
          <w:t>https://alcoholanddruginfo.students.wisc.edu/dfsac-act/</w:t>
        </w:r>
      </w:hyperlink>
      <w:r>
        <w:rPr>
          <w:rFonts w:eastAsiaTheme="minorHAnsi"/>
          <w:color w:val="auto"/>
        </w:rPr>
        <w:t>.</w:t>
      </w:r>
    </w:p>
    <w:p w14:paraId="54CD245A" w14:textId="77777777" w:rsidR="00765DB4" w:rsidRDefault="00765DB4" w:rsidP="00765DB4">
      <w:pPr>
        <w:rPr>
          <w:rFonts w:ascii="Times New Roman" w:hAnsi="Times New Roman" w:cs="Times New Roman"/>
          <w:b/>
          <w:i/>
        </w:rPr>
      </w:pPr>
    </w:p>
    <w:p w14:paraId="560B09FC" w14:textId="77777777" w:rsidR="00765DB4" w:rsidRPr="009A387A" w:rsidRDefault="00765DB4" w:rsidP="00765DB4">
      <w:pPr>
        <w:rPr>
          <w:rFonts w:ascii="Times New Roman" w:hAnsi="Times New Roman" w:cs="Times New Roman"/>
          <w:b/>
          <w:i/>
        </w:rPr>
      </w:pPr>
      <w:r w:rsidRPr="009A387A">
        <w:rPr>
          <w:rFonts w:ascii="Times New Roman" w:hAnsi="Times New Roman" w:cs="Times New Roman"/>
          <w:b/>
          <w:i/>
        </w:rPr>
        <w:t>Faculty and Staff Participating in Research</w:t>
      </w:r>
    </w:p>
    <w:p w14:paraId="1231BE67" w14:textId="77777777" w:rsidR="00765DB4" w:rsidRPr="009A387A" w:rsidRDefault="00765DB4" w:rsidP="00765DB4">
      <w:pPr>
        <w:tabs>
          <w:tab w:val="left" w:pos="4155"/>
        </w:tabs>
      </w:pPr>
    </w:p>
    <w:p w14:paraId="0860B2F4" w14:textId="77777777" w:rsidR="00765DB4" w:rsidRDefault="00765DB4" w:rsidP="00765DB4">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27"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36FEB5B0" w14:textId="77777777" w:rsidR="00765DB4" w:rsidRPr="000A6A60" w:rsidRDefault="00765DB4" w:rsidP="00765DB4">
      <w:pPr>
        <w:autoSpaceDE w:val="0"/>
        <w:autoSpaceDN w:val="0"/>
        <w:adjustRightInd w:val="0"/>
        <w:ind w:right="56"/>
        <w:rPr>
          <w:rFonts w:ascii="Times New Roman" w:hAnsi="Times New Roman" w:cs="Times New Roman"/>
        </w:rPr>
      </w:pPr>
    </w:p>
    <w:p w14:paraId="4F654D30" w14:textId="77777777" w:rsidR="00765DB4" w:rsidRPr="000A6A60" w:rsidRDefault="00765DB4" w:rsidP="00765DB4">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30D7AA69" w14:textId="77777777" w:rsidR="00765DB4" w:rsidRPr="000A6A60" w:rsidRDefault="00765DB4" w:rsidP="00765DB4">
      <w:pPr>
        <w:autoSpaceDE w:val="0"/>
        <w:autoSpaceDN w:val="0"/>
        <w:adjustRightInd w:val="0"/>
        <w:ind w:right="45"/>
        <w:rPr>
          <w:rFonts w:ascii="Times New Roman" w:hAnsi="Times New Roman" w:cs="Times New Roman"/>
        </w:rPr>
      </w:pPr>
    </w:p>
    <w:p w14:paraId="55E2A6D5" w14:textId="77777777" w:rsidR="00765DB4" w:rsidRPr="004C14EB" w:rsidRDefault="00765DB4" w:rsidP="00765DB4">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w:t>
      </w:r>
      <w:r w:rsidRPr="004C14EB">
        <w:rPr>
          <w:rFonts w:ascii="Times New Roman" w:hAnsi="Times New Roman" w:cs="Times New Roman"/>
        </w:rPr>
        <w:lastRenderedPageBreak/>
        <w:t>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7196D064" w14:textId="77777777" w:rsidR="00765DB4" w:rsidRDefault="00765DB4" w:rsidP="00765DB4">
      <w:pPr>
        <w:autoSpaceDE w:val="0"/>
        <w:autoSpaceDN w:val="0"/>
        <w:adjustRightInd w:val="0"/>
        <w:ind w:right="45"/>
        <w:rPr>
          <w:rFonts w:ascii="Times New Roman" w:hAnsi="Times New Roman" w:cs="Times New Roman"/>
          <w:b/>
          <w:i/>
        </w:rPr>
      </w:pPr>
    </w:p>
    <w:p w14:paraId="66CA4F1E" w14:textId="77777777" w:rsidR="00765DB4" w:rsidRPr="000A6A60" w:rsidRDefault="00765DB4" w:rsidP="00765DB4">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34FF1C98" w14:textId="77777777" w:rsidR="00765DB4" w:rsidRPr="001A608E" w:rsidRDefault="00765DB4" w:rsidP="00765DB4">
      <w:pPr>
        <w:autoSpaceDE w:val="0"/>
        <w:autoSpaceDN w:val="0"/>
        <w:adjustRightInd w:val="0"/>
        <w:ind w:right="45"/>
        <w:rPr>
          <w:rFonts w:ascii="Times New Roman" w:hAnsi="Times New Roman" w:cs="Times New Roman"/>
        </w:rPr>
      </w:pPr>
    </w:p>
    <w:p w14:paraId="36EE277B" w14:textId="77777777" w:rsidR="00765DB4" w:rsidRDefault="00765DB4" w:rsidP="00765DB4">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28"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6D072C0D" w14:textId="77777777" w:rsidR="00765DB4" w:rsidRPr="002C72AA" w:rsidRDefault="00765DB4" w:rsidP="00765DB4">
      <w:pPr>
        <w:pStyle w:val="Heading1"/>
        <w:rPr>
          <w:rFonts w:ascii="Times New Roman" w:hAnsi="Times New Roman"/>
          <w:b w:val="0"/>
          <w:i w:val="0"/>
          <w:sz w:val="24"/>
          <w:szCs w:val="24"/>
        </w:rPr>
      </w:pPr>
    </w:p>
    <w:p w14:paraId="250669DA" w14:textId="77777777" w:rsidR="00765DB4" w:rsidRPr="009614A1" w:rsidRDefault="00765DB4" w:rsidP="00765DB4">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48A21919" w14:textId="77777777" w:rsidR="00765DB4" w:rsidRPr="00F9776A" w:rsidRDefault="00765DB4" w:rsidP="00765DB4">
      <w:pPr>
        <w:autoSpaceDE w:val="0"/>
        <w:autoSpaceDN w:val="0"/>
        <w:adjustRightInd w:val="0"/>
        <w:ind w:right="-20"/>
        <w:rPr>
          <w:rFonts w:ascii="Times New Roman" w:hAnsi="Times New Roman" w:cs="Times New Roman"/>
        </w:rPr>
      </w:pPr>
    </w:p>
    <w:p w14:paraId="038A58AA" w14:textId="77777777" w:rsidR="00765DB4" w:rsidRPr="00DD18CA" w:rsidRDefault="00765DB4" w:rsidP="00765DB4">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29"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6BD18F9B" w14:textId="77777777" w:rsidR="00765DB4" w:rsidRDefault="00765DB4" w:rsidP="00765DB4">
      <w:pPr>
        <w:rPr>
          <w:rFonts w:ascii="Times New Roman" w:hAnsi="Times New Roman" w:cs="Times New Roman"/>
        </w:rPr>
      </w:pPr>
    </w:p>
    <w:p w14:paraId="479748A1" w14:textId="77777777" w:rsidR="00765DB4" w:rsidRPr="00CD0A0D" w:rsidRDefault="00765DB4" w:rsidP="00765DB4">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238601FE" w14:textId="77777777" w:rsidR="00765DB4" w:rsidRDefault="00765DB4" w:rsidP="00765DB4">
      <w:pPr>
        <w:rPr>
          <w:rFonts w:ascii="Times New Roman" w:hAnsi="Times New Roman" w:cs="Times New Roman"/>
        </w:rPr>
      </w:pPr>
    </w:p>
    <w:p w14:paraId="3C6D099D"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0"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0F3CABC7" w14:textId="77777777" w:rsidR="00765DB4" w:rsidRDefault="00765DB4" w:rsidP="00765DB4">
      <w:pPr>
        <w:rPr>
          <w:rFonts w:ascii="Times New Roman" w:hAnsi="Times New Roman" w:cs="Times New Roman"/>
        </w:rPr>
      </w:pPr>
    </w:p>
    <w:p w14:paraId="06E9C48E" w14:textId="77777777" w:rsidR="00765DB4" w:rsidRPr="00CD0A0D" w:rsidRDefault="00765DB4" w:rsidP="00765DB4">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1" w:history="1">
        <w:r w:rsidRPr="008C79B2">
          <w:rPr>
            <w:rStyle w:val="Hyperlink"/>
            <w:rFonts w:ascii="Times New Roman" w:hAnsi="Times New Roman"/>
          </w:rPr>
          <w:t>https://kb.wisc.edu/page.php?id=86220</w:t>
        </w:r>
      </w:hyperlink>
      <w:r>
        <w:rPr>
          <w:rFonts w:ascii="Times New Roman" w:hAnsi="Times New Roman" w:cs="Times New Roman"/>
        </w:rPr>
        <w:t>.</w:t>
      </w:r>
    </w:p>
    <w:p w14:paraId="5B08B5D1" w14:textId="77777777" w:rsidR="00765DB4" w:rsidRDefault="00765DB4" w:rsidP="00765DB4">
      <w:pPr>
        <w:rPr>
          <w:rFonts w:ascii="Times New Roman" w:hAnsi="Times New Roman" w:cs="Times New Roman"/>
        </w:rPr>
      </w:pPr>
    </w:p>
    <w:p w14:paraId="1ACBBB2A" w14:textId="77777777" w:rsidR="00765DB4" w:rsidRDefault="00765DB4" w:rsidP="00765DB4">
      <w:pPr>
        <w:rPr>
          <w:rFonts w:ascii="Times New Roman" w:hAnsi="Times New Roman" w:cs="Times New Roman"/>
          <w:b/>
          <w:i/>
        </w:rPr>
      </w:pPr>
      <w:r w:rsidRPr="00E37CB4">
        <w:rPr>
          <w:rFonts w:ascii="Times New Roman" w:hAnsi="Times New Roman" w:cs="Times New Roman"/>
          <w:b/>
          <w:i/>
        </w:rPr>
        <w:t>International Linkages</w:t>
      </w:r>
    </w:p>
    <w:p w14:paraId="16DEB4AB" w14:textId="77777777" w:rsidR="00765DB4" w:rsidRPr="00E37CB4" w:rsidRDefault="00765DB4" w:rsidP="00765DB4">
      <w:pPr>
        <w:rPr>
          <w:rFonts w:ascii="Times New Roman" w:hAnsi="Times New Roman" w:cs="Times New Roman"/>
          <w:b/>
          <w:i/>
        </w:rPr>
      </w:pPr>
    </w:p>
    <w:p w14:paraId="4A9C2CD2" w14:textId="64ED00F5" w:rsidR="00765DB4" w:rsidRPr="00E37CB4" w:rsidRDefault="11F765CE" w:rsidP="11F765CE">
      <w:pPr>
        <w:rPr>
          <w:rFonts w:ascii="Times New Roman" w:hAnsi="Times New Roman" w:cs="Times New Roman"/>
        </w:rPr>
      </w:pPr>
      <w:r w:rsidRPr="11F765CE">
        <w:rPr>
          <w:rFonts w:ascii="Times New Roman" w:hAnsi="Times New Roman" w:cs="Times New Roman"/>
        </w:rPr>
        <w:t xml:space="preserve">CALS encourages faculty to develop international linkages in their scholarly work. If you would like to learn more about options for international programming, please contact </w:t>
      </w:r>
      <w:r w:rsidR="00A265DE" w:rsidRPr="00C5504B">
        <w:rPr>
          <w:rFonts w:ascii="Times New Roman" w:hAnsi="Times New Roman" w:cs="Times New Roman"/>
        </w:rPr>
        <w:t xml:space="preserve">Jennifer Kushner, Interim Director of CALS Global (608-265-3705, </w:t>
      </w:r>
      <w:hyperlink r:id="rId32" w:history="1">
        <w:r w:rsidR="00A265DE" w:rsidRPr="00C5504B">
          <w:rPr>
            <w:rStyle w:val="Hyperlink"/>
            <w:rFonts w:ascii="Times New Roman" w:hAnsi="Times New Roman"/>
          </w:rPr>
          <w:t>jennifer.kushner@wisc.edu</w:t>
        </w:r>
      </w:hyperlink>
      <w:r w:rsidR="00A265DE" w:rsidRPr="00C5504B">
        <w:rPr>
          <w:rFonts w:ascii="Times New Roman" w:hAnsi="Times New Roman" w:cs="Times New Roman"/>
        </w:rPr>
        <w:t>).</w:t>
      </w:r>
    </w:p>
    <w:p w14:paraId="70AD5CF8" w14:textId="0FE6CD04" w:rsidR="00D21A8E" w:rsidRDefault="00D21A8E" w:rsidP="11F765CE">
      <w:pPr>
        <w:rPr>
          <w:rFonts w:ascii="Times New Roman" w:eastAsia="Times New Roman" w:hAnsi="Times New Roman" w:cs="Times New Roman"/>
          <w:b/>
          <w:bCs/>
          <w:i/>
          <w:iCs/>
        </w:rPr>
      </w:pPr>
    </w:p>
    <w:p w14:paraId="690009AC" w14:textId="000493F0" w:rsidR="00D21A8E" w:rsidRDefault="11F765CE" w:rsidP="00D21A8E">
      <w:r w:rsidRPr="11F765CE">
        <w:rPr>
          <w:rFonts w:ascii="Times New Roman" w:eastAsia="Times New Roman" w:hAnsi="Times New Roman" w:cs="Times New Roman"/>
          <w:b/>
          <w:bCs/>
          <w:i/>
          <w:iCs/>
        </w:rPr>
        <w:t>Sexual Harassment/Sexual Violence</w:t>
      </w:r>
    </w:p>
    <w:p w14:paraId="6BE4E180" w14:textId="4A4F06CF" w:rsidR="00D21A8E" w:rsidRDefault="11F765CE" w:rsidP="00D21A8E">
      <w:r w:rsidRPr="11F765CE">
        <w:rPr>
          <w:rFonts w:ascii="Times New Roman" w:eastAsia="Times New Roman" w:hAnsi="Times New Roman" w:cs="Times New Roman"/>
        </w:rPr>
        <w:t xml:space="preserve"> </w:t>
      </w:r>
    </w:p>
    <w:p w14:paraId="0AD9C6F4" w14:textId="483035E9" w:rsidR="00D21A8E" w:rsidRDefault="11F765CE" w:rsidP="00D21A8E">
      <w:pPr>
        <w:rPr>
          <w:rFonts w:ascii="Times New Roman" w:hAnsi="Times New Roman" w:cs="Times New Roman"/>
        </w:rPr>
      </w:pPr>
      <w:r w:rsidRPr="11F765CE">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3">
        <w:r w:rsidRPr="11F765CE">
          <w:rPr>
            <w:rStyle w:val="Hyperlink"/>
            <w:rFonts w:ascii="Times New Roman" w:eastAsia="Times New Roman" w:hAnsi="Times New Roman"/>
          </w:rPr>
          <w:t>http://compliance.wisc.edu/titleix/employee-training/</w:t>
        </w:r>
      </w:hyperlink>
      <w:r w:rsidRPr="11F765CE">
        <w:rPr>
          <w:rFonts w:ascii="Times New Roman" w:eastAsia="Times New Roman" w:hAnsi="Times New Roman" w:cs="Times New Roman"/>
        </w:rPr>
        <w:t>.</w:t>
      </w:r>
    </w:p>
    <w:p w14:paraId="5F50FD8A" w14:textId="77777777" w:rsidR="002317D9" w:rsidRPr="000145CF" w:rsidRDefault="00D21A8E" w:rsidP="00D21A8E">
      <w:pPr>
        <w:tabs>
          <w:tab w:val="left" w:pos="720"/>
          <w:tab w:val="left" w:pos="900"/>
        </w:tabs>
        <w:rPr>
          <w:rFonts w:ascii="Times New Roman" w:hAnsi="Times New Roman" w:cs="Times New Roman"/>
          <w:b/>
        </w:rPr>
      </w:pPr>
      <w:r w:rsidRPr="000A6A60">
        <w:rPr>
          <w:rFonts w:ascii="Times New Roman" w:hAnsi="Times New Roman" w:cs="Times New Roman"/>
          <w:b/>
        </w:rPr>
        <w:br w:type="page"/>
      </w:r>
      <w:r w:rsidR="001925D9" w:rsidRPr="001925D9">
        <w:rPr>
          <w:rFonts w:ascii="Times New Roman" w:hAnsi="Times New Roman" w:cs="Times New Roman"/>
          <w:b/>
        </w:rPr>
        <w:lastRenderedPageBreak/>
        <w:t>ENCLOSURE B</w:t>
      </w:r>
    </w:p>
    <w:p w14:paraId="4B1F511A" w14:textId="77777777" w:rsidR="002317D9" w:rsidRPr="000145CF" w:rsidRDefault="002317D9" w:rsidP="002317D9">
      <w:pPr>
        <w:rPr>
          <w:rFonts w:ascii="Times New Roman" w:hAnsi="Times New Roman" w:cs="Times New Roman"/>
          <w:b/>
        </w:rPr>
      </w:pPr>
    </w:p>
    <w:p w14:paraId="4D3123B9" w14:textId="77777777" w:rsidR="002317D9" w:rsidRPr="000145CF" w:rsidRDefault="001925D9" w:rsidP="002317D9">
      <w:pPr>
        <w:jc w:val="center"/>
        <w:rPr>
          <w:rFonts w:ascii="Times New Roman" w:hAnsi="Times New Roman" w:cs="Times New Roman"/>
          <w:b/>
        </w:rPr>
      </w:pPr>
      <w:r w:rsidRPr="001925D9">
        <w:rPr>
          <w:rFonts w:ascii="Times New Roman" w:hAnsi="Times New Roman" w:cs="Times New Roman"/>
          <w:b/>
          <w:i/>
        </w:rPr>
        <w:t xml:space="preserve">Resources for Support of Your Program </w:t>
      </w:r>
    </w:p>
    <w:p w14:paraId="65F9C3DC" w14:textId="77777777" w:rsidR="002317D9" w:rsidRPr="000145CF" w:rsidRDefault="002317D9" w:rsidP="002317D9">
      <w:pPr>
        <w:rPr>
          <w:rFonts w:ascii="Times New Roman" w:hAnsi="Times New Roman" w:cs="Times New Roman"/>
          <w:b/>
        </w:rPr>
      </w:pPr>
    </w:p>
    <w:p w14:paraId="5023141B" w14:textId="77777777" w:rsidR="002317D9" w:rsidRPr="000145CF" w:rsidRDefault="002317D9" w:rsidP="002317D9">
      <w:pPr>
        <w:rPr>
          <w:rFonts w:ascii="Times New Roman" w:hAnsi="Times New Roman" w:cs="Times New Roman"/>
        </w:rPr>
      </w:pPr>
    </w:p>
    <w:p w14:paraId="32EFB321"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Summary of start-up resources:</w:t>
      </w:r>
    </w:p>
    <w:p w14:paraId="1F3B1409" w14:textId="77777777" w:rsidR="002317D9" w:rsidRPr="000145CF"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832"/>
        <w:gridCol w:w="4396"/>
      </w:tblGrid>
      <w:tr w:rsidR="002317D9" w:rsidRPr="000145CF" w14:paraId="6B891FCB" w14:textId="77777777" w:rsidTr="00273419">
        <w:tc>
          <w:tcPr>
            <w:tcW w:w="3122" w:type="dxa"/>
            <w:shd w:val="clear" w:color="auto" w:fill="D9D9D9"/>
          </w:tcPr>
          <w:p w14:paraId="5B777843"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Source of Support</w:t>
            </w:r>
          </w:p>
        </w:tc>
        <w:tc>
          <w:tcPr>
            <w:tcW w:w="1832" w:type="dxa"/>
            <w:shd w:val="clear" w:color="auto" w:fill="D9D9D9"/>
          </w:tcPr>
          <w:p w14:paraId="06C24BAA"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Amount</w:t>
            </w:r>
          </w:p>
        </w:tc>
        <w:tc>
          <w:tcPr>
            <w:tcW w:w="4396" w:type="dxa"/>
            <w:shd w:val="clear" w:color="auto" w:fill="D9D9D9"/>
          </w:tcPr>
          <w:p w14:paraId="3CB4E697" w14:textId="77777777" w:rsidR="002317D9" w:rsidRPr="000145CF" w:rsidRDefault="001925D9" w:rsidP="00162FA6">
            <w:pPr>
              <w:jc w:val="center"/>
              <w:rPr>
                <w:rFonts w:ascii="Times New Roman" w:hAnsi="Times New Roman" w:cs="Times New Roman"/>
                <w:color w:val="000000"/>
              </w:rPr>
            </w:pPr>
            <w:r w:rsidRPr="001925D9">
              <w:rPr>
                <w:rFonts w:ascii="Times New Roman" w:hAnsi="Times New Roman" w:cs="Times New Roman"/>
                <w:color w:val="000000"/>
              </w:rPr>
              <w:t>Comments</w:t>
            </w:r>
          </w:p>
        </w:tc>
      </w:tr>
      <w:tr w:rsidR="002317D9" w:rsidRPr="000145CF" w14:paraId="31314DA4" w14:textId="77777777" w:rsidTr="00273419">
        <w:tc>
          <w:tcPr>
            <w:tcW w:w="3122" w:type="dxa"/>
          </w:tcPr>
          <w:p w14:paraId="3F40590D"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Department</w:t>
            </w:r>
            <w:r w:rsidR="001925D9" w:rsidRPr="001925D9">
              <w:rPr>
                <w:rFonts w:ascii="Times New Roman" w:hAnsi="Times New Roman" w:cs="Times New Roman"/>
                <w:color w:val="000000"/>
              </w:rPr>
              <w:t xml:space="preserve"> of </w:t>
            </w:r>
            <w:proofErr w:type="spellStart"/>
            <w:r w:rsidR="001925D9" w:rsidRPr="001925D9">
              <w:rPr>
                <w:rFonts w:ascii="Times New Roman" w:hAnsi="Times New Roman" w:cs="Times New Roman"/>
                <w:color w:val="000000"/>
                <w:highlight w:val="yellow"/>
              </w:rPr>
              <w:t>xxxx</w:t>
            </w:r>
            <w:proofErr w:type="spellEnd"/>
          </w:p>
        </w:tc>
        <w:tc>
          <w:tcPr>
            <w:tcW w:w="1832" w:type="dxa"/>
          </w:tcPr>
          <w:p w14:paraId="52137B25"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396" w:type="dxa"/>
          </w:tcPr>
          <w:p w14:paraId="562C75D1" w14:textId="77777777" w:rsidR="002317D9" w:rsidRPr="000145CF" w:rsidRDefault="002317D9" w:rsidP="00162FA6">
            <w:pPr>
              <w:rPr>
                <w:rFonts w:ascii="Times New Roman" w:hAnsi="Times New Roman" w:cs="Times New Roman"/>
                <w:color w:val="000000"/>
              </w:rPr>
            </w:pPr>
          </w:p>
        </w:tc>
      </w:tr>
      <w:tr w:rsidR="002317D9" w:rsidRPr="000145CF" w14:paraId="193CEE15" w14:textId="77777777" w:rsidTr="00273419">
        <w:tc>
          <w:tcPr>
            <w:tcW w:w="3122" w:type="dxa"/>
          </w:tcPr>
          <w:p w14:paraId="2A57CB49" w14:textId="77777777" w:rsidR="002317D9" w:rsidRPr="000145CF" w:rsidRDefault="00011C2F"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166D4A">
              <w:rPr>
                <w:rFonts w:ascii="Times New Roman" w:hAnsi="Times New Roman" w:cs="Times New Roman"/>
                <w:color w:val="000000"/>
              </w:rPr>
              <w:t>O</w:t>
            </w:r>
            <w:r>
              <w:rPr>
                <w:rFonts w:ascii="Times New Roman" w:hAnsi="Times New Roman" w:cs="Times New Roman"/>
                <w:color w:val="000000"/>
              </w:rPr>
              <w:t>VCRGE)</w:t>
            </w:r>
          </w:p>
        </w:tc>
        <w:tc>
          <w:tcPr>
            <w:tcW w:w="1832" w:type="dxa"/>
          </w:tcPr>
          <w:p w14:paraId="26629013"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396" w:type="dxa"/>
          </w:tcPr>
          <w:p w14:paraId="53B21E00" w14:textId="7EB3AB3C"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Should be </w:t>
            </w:r>
            <w:r w:rsidR="00657760">
              <w:rPr>
                <w:rFonts w:ascii="Times New Roman" w:hAnsi="Times New Roman" w:cs="Times New Roman"/>
                <w:color w:val="000000"/>
              </w:rPr>
              <w:t>used by the end of year 5</w:t>
            </w:r>
          </w:p>
        </w:tc>
      </w:tr>
      <w:tr w:rsidR="002317D9" w:rsidRPr="000145CF" w14:paraId="1B114B26" w14:textId="77777777" w:rsidTr="00273419">
        <w:tc>
          <w:tcPr>
            <w:tcW w:w="3122" w:type="dxa"/>
          </w:tcPr>
          <w:p w14:paraId="5D63ADFB"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 xml:space="preserve">CALS </w:t>
            </w:r>
            <w:r w:rsidR="001925D9" w:rsidRPr="001925D9">
              <w:rPr>
                <w:rFonts w:ascii="Times New Roman" w:hAnsi="Times New Roman" w:cs="Times New Roman"/>
                <w:color w:val="000000"/>
              </w:rPr>
              <w:t>flexible funds</w:t>
            </w:r>
          </w:p>
        </w:tc>
        <w:tc>
          <w:tcPr>
            <w:tcW w:w="1832" w:type="dxa"/>
          </w:tcPr>
          <w:p w14:paraId="58321C06"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396" w:type="dxa"/>
          </w:tcPr>
          <w:p w14:paraId="53B2F95C"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Should be used by the end of year 3</w:t>
            </w:r>
          </w:p>
        </w:tc>
      </w:tr>
      <w:tr w:rsidR="00E44610" w:rsidRPr="000145CF" w14:paraId="4BF36687" w14:textId="77777777" w:rsidTr="00273419">
        <w:tc>
          <w:tcPr>
            <w:tcW w:w="3122" w:type="dxa"/>
          </w:tcPr>
          <w:p w14:paraId="3E3138A8" w14:textId="77777777" w:rsidR="00E44610" w:rsidRPr="000A6A60" w:rsidRDefault="00E44610"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32" w:type="dxa"/>
          </w:tcPr>
          <w:p w14:paraId="3473EDB6"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$ 100</w:t>
            </w:r>
            <w:r w:rsidR="003528A1">
              <w:rPr>
                <w:rFonts w:ascii="Times New Roman" w:hAnsi="Times New Roman" w:cs="Times New Roman"/>
                <w:color w:val="000000"/>
              </w:rPr>
              <w:t>,0</w:t>
            </w:r>
            <w:r w:rsidR="00E44610" w:rsidRPr="000A6A60">
              <w:rPr>
                <w:rFonts w:ascii="Times New Roman" w:hAnsi="Times New Roman" w:cs="Times New Roman"/>
                <w:color w:val="000000"/>
              </w:rPr>
              <w:t>00</w:t>
            </w:r>
          </w:p>
        </w:tc>
        <w:tc>
          <w:tcPr>
            <w:tcW w:w="4396" w:type="dxa"/>
          </w:tcPr>
          <w:p w14:paraId="5FDF015D" w14:textId="77777777" w:rsidR="00E44610" w:rsidRPr="000A6A60" w:rsidRDefault="00E14BC1" w:rsidP="00BE093D">
            <w:pPr>
              <w:rPr>
                <w:rFonts w:ascii="Times New Roman" w:hAnsi="Times New Roman" w:cs="Times New Roman"/>
                <w:color w:val="000000"/>
              </w:rPr>
            </w:pPr>
            <w:r>
              <w:rPr>
                <w:rFonts w:ascii="Times New Roman" w:hAnsi="Times New Roman" w:cs="Times New Roman"/>
                <w:color w:val="000000"/>
              </w:rPr>
              <w:t xml:space="preserve">2 </w:t>
            </w:r>
            <w:r w:rsidR="00E44610" w:rsidRPr="000A6A60">
              <w:rPr>
                <w:rFonts w:ascii="Times New Roman" w:hAnsi="Times New Roman" w:cs="Times New Roman"/>
                <w:color w:val="000000"/>
              </w:rPr>
              <w:t>years of 50% RA</w:t>
            </w:r>
            <w:r>
              <w:rPr>
                <w:rFonts w:ascii="Times New Roman" w:hAnsi="Times New Roman" w:cs="Times New Roman"/>
                <w:color w:val="000000"/>
              </w:rPr>
              <w:t>/</w:t>
            </w:r>
            <w:r w:rsidR="00166D4A">
              <w:rPr>
                <w:rFonts w:ascii="Times New Roman" w:hAnsi="Times New Roman" w:cs="Times New Roman"/>
                <w:color w:val="000000"/>
              </w:rPr>
              <w:t>research support; apply within 2</w:t>
            </w:r>
            <w:r>
              <w:rPr>
                <w:rFonts w:ascii="Times New Roman" w:hAnsi="Times New Roman" w:cs="Times New Roman"/>
                <w:color w:val="000000"/>
              </w:rPr>
              <w:t xml:space="preserve"> </w:t>
            </w:r>
            <w:r w:rsidR="00E44610" w:rsidRPr="000A6A60">
              <w:rPr>
                <w:rFonts w:ascii="Times New Roman" w:hAnsi="Times New Roman" w:cs="Times New Roman"/>
                <w:color w:val="000000"/>
              </w:rPr>
              <w:t>years</w:t>
            </w:r>
          </w:p>
        </w:tc>
      </w:tr>
      <w:tr w:rsidR="002317D9" w:rsidRPr="000145CF" w14:paraId="4A7D625C" w14:textId="77777777" w:rsidTr="00273419">
        <w:tc>
          <w:tcPr>
            <w:tcW w:w="3122" w:type="dxa"/>
          </w:tcPr>
          <w:p w14:paraId="46FE0C09" w14:textId="77777777" w:rsidR="002317D9" w:rsidRPr="000145CF" w:rsidRDefault="002317D9" w:rsidP="00162FA6">
            <w:pPr>
              <w:rPr>
                <w:rFonts w:ascii="Times New Roman" w:hAnsi="Times New Roman" w:cs="Times New Roman"/>
                <w:color w:val="000000"/>
              </w:rPr>
            </w:pPr>
            <w:r w:rsidRPr="000145CF">
              <w:rPr>
                <w:rFonts w:ascii="Times New Roman" w:hAnsi="Times New Roman" w:cs="Times New Roman"/>
                <w:color w:val="000000"/>
              </w:rPr>
              <w:t>Total</w:t>
            </w:r>
          </w:p>
        </w:tc>
        <w:tc>
          <w:tcPr>
            <w:tcW w:w="1832" w:type="dxa"/>
          </w:tcPr>
          <w:p w14:paraId="162A7D79" w14:textId="77777777" w:rsidR="002317D9" w:rsidRPr="000145CF" w:rsidRDefault="001925D9" w:rsidP="00162FA6">
            <w:pPr>
              <w:rPr>
                <w:rFonts w:ascii="Times New Roman" w:hAnsi="Times New Roman" w:cs="Times New Roman"/>
                <w:color w:val="000000"/>
              </w:rPr>
            </w:pPr>
            <w:r w:rsidRPr="001925D9">
              <w:rPr>
                <w:rFonts w:ascii="Times New Roman" w:hAnsi="Times New Roman" w:cs="Times New Roman"/>
                <w:color w:val="000000"/>
              </w:rPr>
              <w:t xml:space="preserve">$ </w:t>
            </w:r>
          </w:p>
        </w:tc>
        <w:tc>
          <w:tcPr>
            <w:tcW w:w="4396" w:type="dxa"/>
          </w:tcPr>
          <w:p w14:paraId="664355AD" w14:textId="77777777" w:rsidR="002317D9" w:rsidRPr="000145CF" w:rsidRDefault="002317D9" w:rsidP="00162FA6">
            <w:pPr>
              <w:rPr>
                <w:rFonts w:ascii="Times New Roman" w:hAnsi="Times New Roman" w:cs="Times New Roman"/>
                <w:color w:val="000000"/>
              </w:rPr>
            </w:pPr>
          </w:p>
        </w:tc>
      </w:tr>
    </w:tbl>
    <w:p w14:paraId="1A965116" w14:textId="77777777" w:rsidR="002317D9" w:rsidRPr="000145CF" w:rsidRDefault="002317D9" w:rsidP="002317D9">
      <w:pPr>
        <w:rPr>
          <w:rFonts w:ascii="Times New Roman" w:hAnsi="Times New Roman" w:cs="Times New Roman"/>
          <w:color w:val="000000"/>
        </w:rPr>
      </w:pPr>
    </w:p>
    <w:p w14:paraId="5204C6E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b/>
          <w:color w:val="000000"/>
        </w:rPr>
        <w:t>Components of the package</w:t>
      </w:r>
      <w:r w:rsidRPr="001925D9">
        <w:rPr>
          <w:rFonts w:ascii="Times New Roman" w:hAnsi="Times New Roman" w:cs="Times New Roman"/>
          <w:color w:val="000000"/>
        </w:rPr>
        <w:t>:</w:t>
      </w:r>
    </w:p>
    <w:p w14:paraId="7DF4E37C" w14:textId="77777777" w:rsidR="002317D9" w:rsidRPr="000145CF" w:rsidRDefault="002317D9" w:rsidP="002317D9">
      <w:pPr>
        <w:rPr>
          <w:rFonts w:ascii="Times New Roman" w:hAnsi="Times New Roman" w:cs="Times New Roman"/>
          <w:color w:val="000000"/>
        </w:rPr>
      </w:pPr>
    </w:p>
    <w:p w14:paraId="40B55DAE"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The years in which expenses are incurred need not be contiguous. </w:t>
      </w:r>
    </w:p>
    <w:p w14:paraId="44FB30F8" w14:textId="77777777" w:rsidR="002317D9" w:rsidRPr="000145CF" w:rsidRDefault="002317D9" w:rsidP="002317D9">
      <w:pPr>
        <w:rPr>
          <w:rFonts w:ascii="Times New Roman" w:hAnsi="Times New Roman" w:cs="Times New Roman"/>
          <w:color w:val="000000"/>
        </w:rPr>
      </w:pPr>
    </w:p>
    <w:p w14:paraId="73518BEA" w14:textId="7FB2BCC7" w:rsidR="008E4F6C" w:rsidRPr="00CB20C1" w:rsidRDefault="008E4F6C" w:rsidP="008E4F6C">
      <w:pPr>
        <w:widowControl w:val="0"/>
        <w:autoSpaceDE w:val="0"/>
        <w:autoSpaceDN w:val="0"/>
        <w:adjustRightInd w:val="0"/>
        <w:rPr>
          <w:rFonts w:ascii="Times New Roman" w:eastAsiaTheme="minorEastAsia" w:hAnsi="Times New Roman" w:cs="Times New Roman"/>
        </w:rPr>
      </w:pPr>
      <w:r w:rsidRPr="00CB20C1">
        <w:rPr>
          <w:rFonts w:ascii="Times New Roman" w:hAnsi="Times New Roman" w:cs="Times New Roman"/>
        </w:rPr>
        <w:t xml:space="preserve">The Vice Chancellor for Research and Graduate Education (VCRGE) shares our enthusiasm in recruiting you to the UW-Madison and has agreed to provide you with flexible funds totaling </w:t>
      </w:r>
      <w:r w:rsidRPr="00647EC2">
        <w:rPr>
          <w:rFonts w:ascii="Times New Roman" w:hAnsi="Times New Roman" w:cs="Times New Roman"/>
          <w:color w:val="000000"/>
        </w:rPr>
        <w:t>$</w:t>
      </w:r>
      <w:proofErr w:type="spellStart"/>
      <w:r w:rsidRPr="00647EC2">
        <w:rPr>
          <w:rFonts w:ascii="Times New Roman" w:hAnsi="Times New Roman" w:cs="Times New Roman"/>
          <w:color w:val="000000"/>
          <w:highlight w:val="yellow"/>
        </w:rPr>
        <w:t>xxxx</w:t>
      </w:r>
      <w:proofErr w:type="spellEnd"/>
      <w:r>
        <w:rPr>
          <w:rFonts w:ascii="Times New Roman" w:hAnsi="Times New Roman" w:cs="Times New Roman"/>
          <w:color w:val="000000"/>
        </w:rPr>
        <w:t xml:space="preserve"> </w:t>
      </w:r>
      <w:r w:rsidRPr="00CB20C1">
        <w:rPr>
          <w:rFonts w:ascii="Times New Roman" w:hAnsi="Times New Roman" w:cs="Times New Roman"/>
        </w:rPr>
        <w:t>to be used for research-related activities in accordance with university policies and procedures.  The VCRGE office prefers that you spend these funds within five years of their activation.  If the use of these funds results in conference presentations or publications, the VCRGE requests that you acknowledge the WARF funds with the following language:  “</w:t>
      </w:r>
      <w:r w:rsidRPr="00CB20C1">
        <w:rPr>
          <w:rFonts w:ascii="Times New Roman" w:hAnsi="Times New Roman" w:cs="Times New Roman"/>
          <w:i/>
        </w:rPr>
        <w:t>Support for this research was provided by the Office of the Vice Chancellor for Research and Graduate Education at the University of Wisconsin –Madison with funding from the Wisconsin Alumni Research Foundation.</w:t>
      </w:r>
      <w:r w:rsidRPr="00CB20C1">
        <w:rPr>
          <w:rFonts w:ascii="Times New Roman" w:hAnsi="Times New Roman" w:cs="Times New Roman"/>
        </w:rPr>
        <w:t xml:space="preserve">” </w:t>
      </w:r>
      <w:r w:rsidRPr="00CB20C1">
        <w:rPr>
          <w:rFonts w:ascii="Times New Roman" w:eastAsiaTheme="minorEastAsia" w:hAnsi="Times New Roman" w:cs="Times New Roman"/>
          <w:color w:val="191919"/>
        </w:rPr>
        <w:t xml:space="preserve">Please see </w:t>
      </w:r>
      <w:hyperlink r:id="rId34" w:history="1">
        <w:r w:rsidRPr="00CB20C1">
          <w:rPr>
            <w:rStyle w:val="Hyperlink"/>
            <w:rFonts w:ascii="Times New Roman" w:eastAsiaTheme="minorEastAsia" w:hAnsi="Times New Roman"/>
          </w:rPr>
          <w:t>https://research.wisc.edu/funding/administration-of-awards/</w:t>
        </w:r>
      </w:hyperlink>
      <w:r w:rsidRPr="00CB20C1">
        <w:rPr>
          <w:rFonts w:ascii="Times New Roman" w:eastAsiaTheme="minorEastAsia" w:hAnsi="Times New Roman" w:cs="Times New Roman"/>
          <w:color w:val="191919"/>
        </w:rPr>
        <w:t xml:space="preserve"> for complete administrative policies associated with WARF start-up funding.</w:t>
      </w:r>
    </w:p>
    <w:p w14:paraId="1DA6542E" w14:textId="77777777" w:rsidR="002317D9" w:rsidRPr="000145CF" w:rsidRDefault="002317D9" w:rsidP="002317D9">
      <w:pPr>
        <w:rPr>
          <w:rFonts w:ascii="Times New Roman" w:hAnsi="Times New Roman" w:cs="Times New Roman"/>
          <w:color w:val="000000"/>
        </w:rPr>
      </w:pPr>
    </w:p>
    <w:p w14:paraId="53A3AE3D"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The College of Agricultural and Life Sciences (CALS) will provide $</w:t>
      </w:r>
      <w:proofErr w:type="spellStart"/>
      <w:r w:rsidRPr="001925D9">
        <w:rPr>
          <w:rFonts w:ascii="Times New Roman" w:hAnsi="Times New Roman" w:cs="Times New Roman"/>
          <w:color w:val="000000"/>
          <w:highlight w:val="yellow"/>
        </w:rPr>
        <w:t>xxxx</w:t>
      </w:r>
      <w:proofErr w:type="spellEnd"/>
      <w:r w:rsidRPr="001925D9">
        <w:rPr>
          <w:rFonts w:ascii="Times New Roman" w:hAnsi="Times New Roman" w:cs="Times New Roman"/>
          <w:color w:val="000000"/>
        </w:rPr>
        <w:t xml:space="preserve"> in flexible funds that may be used for equipment and supplies. The funds should be expended by the end of the third year. </w:t>
      </w:r>
    </w:p>
    <w:p w14:paraId="3041E394" w14:textId="77777777" w:rsidR="002317D9" w:rsidRPr="005E4B1D" w:rsidRDefault="002317D9" w:rsidP="002317D9">
      <w:pPr>
        <w:rPr>
          <w:rFonts w:ascii="Times New Roman" w:hAnsi="Times New Roman" w:cs="Times New Roman"/>
          <w:color w:val="000000"/>
        </w:rPr>
      </w:pPr>
    </w:p>
    <w:p w14:paraId="1718FB45" w14:textId="77777777" w:rsidR="00AC1AED" w:rsidRDefault="00AC1AED" w:rsidP="00AC1AED">
      <w:pPr>
        <w:rPr>
          <w:rFonts w:ascii="Times New Roman" w:hAnsi="Times New Roman" w:cs="Times New Roman"/>
        </w:rPr>
      </w:pPr>
      <w:r w:rsidRPr="00C87984">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00C87984">
        <w:rPr>
          <w:rFonts w:ascii="Times New Roman" w:hAnsi="Times New Roman" w:cs="Times New Roman"/>
          <w:i/>
          <w:iCs/>
        </w:rPr>
        <w:t>and have it approved for funding by the USDA-NIFA</w:t>
      </w:r>
      <w:r w:rsidRPr="00C87984">
        <w:rPr>
          <w:rFonts w:ascii="Times New Roman" w:hAnsi="Times New Roman" w:cs="Times New Roman"/>
        </w:rPr>
        <w:t>. Please contact Casey Hillmer (</w:t>
      </w:r>
      <w:hyperlink r:id="rId35">
        <w:r w:rsidRPr="00C87984">
          <w:rPr>
            <w:rStyle w:val="Hyperlink"/>
            <w:rFonts w:ascii="Times New Roman" w:hAnsi="Times New Roman"/>
          </w:rPr>
          <w:t>casey.hillmer@wisc.edu</w:t>
        </w:r>
      </w:hyperlink>
      <w:r w:rsidRPr="00C87984">
        <w:rPr>
          <w:rFonts w:ascii="Times New Roman" w:hAnsi="Times New Roman" w:cs="Times New Roman"/>
        </w:rPr>
        <w:t xml:space="preserve">) for more information. This proposal </w:t>
      </w:r>
      <w:proofErr w:type="gramStart"/>
      <w:r w:rsidRPr="00C87984">
        <w:rPr>
          <w:rFonts w:ascii="Times New Roman" w:hAnsi="Times New Roman" w:cs="Times New Roman"/>
        </w:rPr>
        <w:t>can be submitted</w:t>
      </w:r>
      <w:proofErr w:type="gramEnd"/>
      <w:r w:rsidRPr="00C87984">
        <w:rPr>
          <w:rFonts w:ascii="Times New Roman" w:hAnsi="Times New Roman" w:cs="Times New Roman"/>
        </w:rPr>
        <w:t xml:space="preserve"> before your start date or any time during the first two years of your appointment.</w:t>
      </w:r>
    </w:p>
    <w:p w14:paraId="722B00AE" w14:textId="346C4874" w:rsidR="002317D9" w:rsidRPr="000145CF" w:rsidRDefault="002317D9" w:rsidP="002317D9">
      <w:pPr>
        <w:rPr>
          <w:rFonts w:ascii="Times New Roman" w:hAnsi="Times New Roman" w:cs="Times New Roman"/>
          <w:color w:val="000000"/>
        </w:rPr>
      </w:pPr>
    </w:p>
    <w:p w14:paraId="271788E5" w14:textId="77777777" w:rsidR="002317D9" w:rsidRPr="000145CF" w:rsidRDefault="00FC3082" w:rsidP="002317D9">
      <w:pPr>
        <w:rPr>
          <w:rFonts w:ascii="Times New Roman" w:hAnsi="Times New Roman" w:cs="Times New Roman"/>
          <w:color w:val="000000"/>
        </w:rPr>
      </w:pPr>
      <w:r w:rsidRPr="001925D9">
        <w:rPr>
          <w:rFonts w:ascii="Times New Roman" w:hAnsi="Times New Roman" w:cs="Times New Roman"/>
          <w:color w:val="000000"/>
          <w:highlight w:val="yellow"/>
        </w:rPr>
        <w:lastRenderedPageBreak/>
        <w:t xml:space="preserve"> </w:t>
      </w:r>
      <w:r w:rsidR="001925D9" w:rsidRPr="001925D9">
        <w:rPr>
          <w:rFonts w:ascii="Times New Roman" w:hAnsi="Times New Roman" w:cs="Times New Roman"/>
          <w:color w:val="000000"/>
          <w:highlight w:val="yellow"/>
        </w:rPr>
        <w:t xml:space="preserve">[This paragraph </w:t>
      </w:r>
      <w:proofErr w:type="gramStart"/>
      <w:r w:rsidR="001925D9" w:rsidRPr="001925D9">
        <w:rPr>
          <w:rFonts w:ascii="Times New Roman" w:hAnsi="Times New Roman" w:cs="Times New Roman"/>
          <w:color w:val="000000"/>
          <w:highlight w:val="yellow"/>
        </w:rPr>
        <w:t>may be omitted</w:t>
      </w:r>
      <w:proofErr w:type="gramEnd"/>
      <w:r w:rsidR="001925D9" w:rsidRPr="001925D9">
        <w:rPr>
          <w:rFonts w:ascii="Times New Roman" w:hAnsi="Times New Roman" w:cs="Times New Roman"/>
          <w:color w:val="000000"/>
          <w:highlight w:val="yellow"/>
        </w:rPr>
        <w:t>]</w:t>
      </w:r>
      <w:r w:rsidR="001925D9" w:rsidRPr="001925D9">
        <w:rPr>
          <w:rFonts w:ascii="Times New Roman" w:hAnsi="Times New Roman" w:cs="Times New Roman"/>
          <w:color w:val="000000"/>
        </w:rPr>
        <w:t xml:space="preserve"> As a faculty member in the Department of </w:t>
      </w:r>
      <w:r w:rsidR="001925D9" w:rsidRPr="001925D9">
        <w:rPr>
          <w:rFonts w:ascii="Times New Roman" w:hAnsi="Times New Roman" w:cs="Times New Roman"/>
          <w:color w:val="000000"/>
          <w:highlight w:val="yellow"/>
        </w:rPr>
        <w:t>name</w:t>
      </w:r>
      <w:r w:rsidR="001925D9" w:rsidRPr="001925D9">
        <w:rPr>
          <w:rFonts w:ascii="Times New Roman" w:hAnsi="Times New Roman" w:cs="Times New Roman"/>
          <w:color w:val="000000"/>
        </w:rPr>
        <w:t xml:space="preserve">, you will be a trainer in a pre-doctoral training program in </w:t>
      </w:r>
      <w:r w:rsidR="001925D9" w:rsidRPr="001925D9">
        <w:rPr>
          <w:rFonts w:ascii="Times New Roman" w:hAnsi="Times New Roman" w:cs="Times New Roman"/>
          <w:color w:val="000000"/>
          <w:highlight w:val="yellow"/>
        </w:rPr>
        <w:t>title</w:t>
      </w:r>
      <w:r w:rsidR="001925D9" w:rsidRPr="001925D9">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42C6D796" w14:textId="77777777" w:rsidR="002317D9" w:rsidRPr="000145CF" w:rsidRDefault="002317D9" w:rsidP="002317D9">
      <w:pPr>
        <w:rPr>
          <w:rFonts w:ascii="Times New Roman" w:hAnsi="Times New Roman" w:cs="Times New Roman"/>
          <w:color w:val="000000"/>
        </w:rPr>
      </w:pPr>
    </w:p>
    <w:p w14:paraId="634D0C75" w14:textId="77777777" w:rsidR="002317D9" w:rsidRPr="000145CF" w:rsidRDefault="001925D9" w:rsidP="002317D9">
      <w:pPr>
        <w:rPr>
          <w:rFonts w:ascii="Times New Roman" w:hAnsi="Times New Roman" w:cs="Times New Roman"/>
          <w:b/>
          <w:color w:val="000000"/>
        </w:rPr>
      </w:pPr>
      <w:r w:rsidRPr="001925D9">
        <w:rPr>
          <w:rFonts w:ascii="Times New Roman" w:hAnsi="Times New Roman" w:cs="Times New Roman"/>
          <w:b/>
          <w:color w:val="000000"/>
        </w:rPr>
        <w:t>Laboratory and office space:</w:t>
      </w:r>
    </w:p>
    <w:p w14:paraId="6E1831B3" w14:textId="77777777" w:rsidR="002317D9" w:rsidRPr="000145CF" w:rsidRDefault="002317D9" w:rsidP="002317D9">
      <w:pPr>
        <w:rPr>
          <w:rFonts w:ascii="Times New Roman" w:hAnsi="Times New Roman" w:cs="Times New Roman"/>
          <w:color w:val="000000"/>
        </w:rPr>
      </w:pPr>
    </w:p>
    <w:p w14:paraId="29AFB962" w14:textId="77777777" w:rsidR="00153E3E" w:rsidRPr="001D0ADD" w:rsidRDefault="00153E3E" w:rsidP="00153E3E">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54E11D2A" w14:textId="77777777" w:rsidR="00153E3E" w:rsidRDefault="00153E3E" w:rsidP="002317D9">
      <w:pPr>
        <w:rPr>
          <w:rFonts w:ascii="Times New Roman" w:hAnsi="Times New Roman" w:cs="Times New Roman"/>
          <w:color w:val="000000"/>
        </w:rPr>
      </w:pPr>
    </w:p>
    <w:p w14:paraId="124504F5" w14:textId="77777777" w:rsidR="002317D9" w:rsidRPr="000145CF" w:rsidRDefault="001925D9" w:rsidP="002317D9">
      <w:pPr>
        <w:rPr>
          <w:rFonts w:ascii="Times New Roman" w:hAnsi="Times New Roman" w:cs="Times New Roman"/>
          <w:color w:val="000000"/>
        </w:rPr>
      </w:pPr>
      <w:r w:rsidRPr="001925D9">
        <w:rPr>
          <w:rFonts w:ascii="Times New Roman" w:hAnsi="Times New Roman" w:cs="Times New Roman"/>
          <w:color w:val="000000"/>
        </w:rPr>
        <w:t xml:space="preserve">Laboratory space will be assigned for your use in </w:t>
      </w:r>
      <w:r w:rsidRPr="001925D9">
        <w:rPr>
          <w:rFonts w:ascii="Times New Roman" w:hAnsi="Times New Roman" w:cs="Times New Roman"/>
          <w:color w:val="000000"/>
          <w:highlight w:val="yellow"/>
        </w:rPr>
        <w:t>space</w:t>
      </w:r>
      <w:r w:rsidRPr="001925D9">
        <w:rPr>
          <w:rFonts w:ascii="Times New Roman" w:hAnsi="Times New Roman" w:cs="Times New Roman"/>
          <w:color w:val="000000"/>
        </w:rPr>
        <w:t xml:space="preserve">. You will be provided with a furnished faculty office. Your laboratory will be </w:t>
      </w:r>
      <w:r w:rsidRPr="001925D9">
        <w:rPr>
          <w:rFonts w:ascii="Times New Roman" w:hAnsi="Times New Roman" w:cs="Times New Roman"/>
          <w:color w:val="000000"/>
          <w:highlight w:val="yellow"/>
        </w:rPr>
        <w:t>describe location and specific arrangements</w:t>
      </w:r>
      <w:r w:rsidRPr="001925D9">
        <w:rPr>
          <w:rFonts w:ascii="Times New Roman" w:hAnsi="Times New Roman" w:cs="Times New Roman"/>
          <w:color w:val="000000"/>
        </w:rPr>
        <w:t>.</w:t>
      </w:r>
    </w:p>
    <w:p w14:paraId="31126E5D" w14:textId="77777777" w:rsidR="002317D9" w:rsidRPr="000145CF" w:rsidRDefault="002317D9" w:rsidP="002317D9">
      <w:pPr>
        <w:rPr>
          <w:rFonts w:ascii="Times New Roman" w:hAnsi="Times New Roman" w:cs="Times New Roman"/>
          <w:color w:val="000000"/>
        </w:rPr>
      </w:pPr>
    </w:p>
    <w:p w14:paraId="0D1C3151" w14:textId="77777777" w:rsidR="002317D9" w:rsidRPr="000145CF" w:rsidRDefault="001925D9" w:rsidP="002317D9">
      <w:pPr>
        <w:tabs>
          <w:tab w:val="left" w:pos="360"/>
        </w:tabs>
        <w:rPr>
          <w:rFonts w:ascii="Times New Roman" w:hAnsi="Times New Roman" w:cs="Times New Roman"/>
          <w:b/>
          <w:color w:val="000000"/>
        </w:rPr>
      </w:pPr>
      <w:r w:rsidRPr="001925D9">
        <w:rPr>
          <w:rFonts w:ascii="Times New Roman" w:hAnsi="Times New Roman" w:cs="Times New Roman"/>
          <w:b/>
          <w:color w:val="000000"/>
        </w:rPr>
        <w:t>Potential sources of additional support:</w:t>
      </w:r>
    </w:p>
    <w:p w14:paraId="2DE403A5" w14:textId="77777777" w:rsidR="002317D9" w:rsidRPr="000145CF" w:rsidRDefault="002317D9" w:rsidP="002317D9">
      <w:pPr>
        <w:tabs>
          <w:tab w:val="left" w:pos="360"/>
        </w:tabs>
        <w:rPr>
          <w:rFonts w:ascii="Times New Roman" w:hAnsi="Times New Roman" w:cs="Times New Roman"/>
          <w:color w:val="000000"/>
        </w:rPr>
      </w:pPr>
    </w:p>
    <w:p w14:paraId="0237E845" w14:textId="77777777" w:rsidR="002317D9" w:rsidRPr="000145CF" w:rsidRDefault="001925D9" w:rsidP="002317D9">
      <w:pPr>
        <w:tabs>
          <w:tab w:val="left" w:pos="360"/>
        </w:tabs>
        <w:rPr>
          <w:rFonts w:ascii="Times New Roman" w:hAnsi="Times New Roman" w:cs="Times New Roman"/>
        </w:rPr>
      </w:pPr>
      <w:r w:rsidRPr="001925D9">
        <w:rPr>
          <w:rFonts w:ascii="Times New Roman" w:hAnsi="Times New Roman" w:cs="Times New Roman"/>
          <w:color w:val="000000"/>
        </w:rPr>
        <w:t xml:space="preserve">The Department of </w:t>
      </w:r>
      <w:r w:rsidRPr="001925D9">
        <w:rPr>
          <w:rFonts w:ascii="Times New Roman" w:hAnsi="Times New Roman" w:cs="Times New Roman"/>
          <w:color w:val="000000"/>
          <w:highlight w:val="yellow"/>
        </w:rPr>
        <w:t>name</w:t>
      </w:r>
      <w:r w:rsidRPr="001925D9">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faculty members. We will also make every effort to nominate you for appropriate extramural career development opportunities.</w:t>
      </w:r>
    </w:p>
    <w:p w14:paraId="62431CDC"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AF0467" w:rsidRPr="00AF0467" w:rsidRDefault="00AF0467" w:rsidP="00AF0467">
      <w:pPr>
        <w:rPr>
          <w:rFonts w:ascii="Times New Roman" w:hAnsi="Times New Roman" w:cs="Times New Roman"/>
        </w:rPr>
      </w:pPr>
      <w:r w:rsidRPr="00AF0467">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6" w:history="1">
        <w:r w:rsidRPr="00AF0467">
          <w:rPr>
            <w:rStyle w:val="Hyperlink"/>
            <w:rFonts w:ascii="Times New Roman" w:hAnsi="Times New Roman"/>
          </w:rPr>
          <w:t>http://research.wisc.edu/resfunding/</w:t>
        </w:r>
      </w:hyperlink>
      <w:r w:rsidRPr="00AF0467">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49E398E2" w14:textId="77777777" w:rsidR="00B712F9" w:rsidRPr="000145CF" w:rsidRDefault="00B712F9" w:rsidP="00D63FAF">
      <w:pPr>
        <w:pStyle w:val="line1"/>
        <w:spacing w:line="240" w:lineRule="auto"/>
        <w:jc w:val="left"/>
        <w:rPr>
          <w:rFonts w:ascii="Times New Roman" w:hAnsi="Times New Roman" w:cs="Times New Roman"/>
          <w:b w:val="0"/>
          <w:noProof w:val="0"/>
          <w:sz w:val="24"/>
          <w:szCs w:val="24"/>
        </w:rPr>
      </w:pPr>
    </w:p>
    <w:sectPr w:rsidR="00B712F9" w:rsidRPr="000145CF" w:rsidSect="00B958C1">
      <w:headerReference w:type="default" r:id="rId37"/>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332F6A" w:rsidRDefault="00332F6A" w:rsidP="00AC2FFA">
      <w:r>
        <w:separator/>
      </w:r>
    </w:p>
  </w:endnote>
  <w:endnote w:type="continuationSeparator" w:id="0">
    <w:p w14:paraId="34B3F2EB" w14:textId="77777777" w:rsidR="00332F6A" w:rsidRDefault="00332F6A"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altName w:val="﷽﷽﷽﷽﷽﷽㏀辗⥷"/>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3137" w14:textId="168CF1A5" w:rsidR="00016ACE" w:rsidRPr="00EE6C5E" w:rsidRDefault="003304BA" w:rsidP="00016ACE">
    <w:pPr>
      <w:pStyle w:val="lines"/>
      <w:tabs>
        <w:tab w:val="left" w:pos="2250"/>
        <w:tab w:val="left" w:pos="4050"/>
        <w:tab w:val="left" w:pos="5670"/>
      </w:tabs>
      <w:jc w:val="left"/>
      <w:rPr>
        <w:rFonts w:ascii="Times New Roman" w:hAnsi="Times New Roman"/>
      </w:rPr>
    </w:pPr>
    <w:r>
      <w:rPr>
        <w:rFonts w:ascii="Times New Roman" w:hAnsi="Times New Roman"/>
      </w:rPr>
      <w:t>V2022</w:t>
    </w:r>
    <w:r w:rsidR="00E00F1D">
      <w:rPr>
        <w:rFonts w:ascii="Times New Roman" w:hAnsi="Times New Roman"/>
      </w:rPr>
      <w:t>.</w:t>
    </w:r>
    <w:r w:rsidR="00273419">
      <w:rPr>
        <w:rFonts w:ascii="Times New Roman" w:hAnsi="Times New Roman"/>
      </w:rPr>
      <w:t>3.24</w:t>
    </w:r>
  </w:p>
  <w:p w14:paraId="5BE93A62"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EAF6" w14:textId="168E3E80" w:rsidR="00016ACE" w:rsidRPr="00EE6C5E" w:rsidRDefault="00273419" w:rsidP="00016ACE">
    <w:pPr>
      <w:pStyle w:val="lines"/>
      <w:tabs>
        <w:tab w:val="left" w:pos="2250"/>
        <w:tab w:val="left" w:pos="4050"/>
        <w:tab w:val="left" w:pos="5670"/>
      </w:tabs>
      <w:jc w:val="left"/>
      <w:rPr>
        <w:rFonts w:ascii="Times New Roman" w:hAnsi="Times New Roman"/>
      </w:rPr>
    </w:pPr>
    <w:r>
      <w:rPr>
        <w:rFonts w:ascii="Times New Roman" w:hAnsi="Times New Roman"/>
      </w:rPr>
      <w:t>V2022.3.24</w:t>
    </w:r>
  </w:p>
  <w:p w14:paraId="1D7B270A" w14:textId="77777777" w:rsidR="00332F6A" w:rsidRPr="00EE6C5E" w:rsidRDefault="00332F6A"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332F6A" w:rsidRDefault="00332F6A" w:rsidP="00AC2FFA">
      <w:r>
        <w:separator/>
      </w:r>
    </w:p>
  </w:footnote>
  <w:footnote w:type="continuationSeparator" w:id="0">
    <w:p w14:paraId="0B4020A7" w14:textId="77777777" w:rsidR="00332F6A" w:rsidRDefault="00332F6A"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7F21" w14:textId="77777777" w:rsidR="00332F6A" w:rsidRDefault="003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D1091"/>
    <w:multiLevelType w:val="hybridMultilevel"/>
    <w:tmpl w:val="D19ABE66"/>
    <w:lvl w:ilvl="0" w:tplc="B36014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4000"/>
    <w:rsid w:val="00011C2F"/>
    <w:rsid w:val="00012888"/>
    <w:rsid w:val="00013D5F"/>
    <w:rsid w:val="000145CF"/>
    <w:rsid w:val="00016ACE"/>
    <w:rsid w:val="00024B57"/>
    <w:rsid w:val="00035374"/>
    <w:rsid w:val="000370A9"/>
    <w:rsid w:val="00037258"/>
    <w:rsid w:val="000544B9"/>
    <w:rsid w:val="00076F1F"/>
    <w:rsid w:val="00082A88"/>
    <w:rsid w:val="000C2BCB"/>
    <w:rsid w:val="000E491A"/>
    <w:rsid w:val="000F1520"/>
    <w:rsid w:val="00144526"/>
    <w:rsid w:val="00144803"/>
    <w:rsid w:val="00153E3E"/>
    <w:rsid w:val="00162FA6"/>
    <w:rsid w:val="001631B2"/>
    <w:rsid w:val="00166D4A"/>
    <w:rsid w:val="00170B6A"/>
    <w:rsid w:val="00174BC1"/>
    <w:rsid w:val="00176353"/>
    <w:rsid w:val="0018462E"/>
    <w:rsid w:val="001925D9"/>
    <w:rsid w:val="00192978"/>
    <w:rsid w:val="001A3350"/>
    <w:rsid w:val="001E5DFE"/>
    <w:rsid w:val="002017B1"/>
    <w:rsid w:val="00221490"/>
    <w:rsid w:val="002317D9"/>
    <w:rsid w:val="0024641F"/>
    <w:rsid w:val="002534CA"/>
    <w:rsid w:val="0026034D"/>
    <w:rsid w:val="00273419"/>
    <w:rsid w:val="00273B27"/>
    <w:rsid w:val="002844DA"/>
    <w:rsid w:val="00290EA3"/>
    <w:rsid w:val="00295094"/>
    <w:rsid w:val="002952E0"/>
    <w:rsid w:val="002A182C"/>
    <w:rsid w:val="002C37A2"/>
    <w:rsid w:val="002C4705"/>
    <w:rsid w:val="002D69E8"/>
    <w:rsid w:val="002E7539"/>
    <w:rsid w:val="002F50FC"/>
    <w:rsid w:val="002F62AD"/>
    <w:rsid w:val="003077D4"/>
    <w:rsid w:val="003161BC"/>
    <w:rsid w:val="003304BA"/>
    <w:rsid w:val="00332F6A"/>
    <w:rsid w:val="00343E11"/>
    <w:rsid w:val="003528A1"/>
    <w:rsid w:val="00353E2A"/>
    <w:rsid w:val="00371709"/>
    <w:rsid w:val="00387899"/>
    <w:rsid w:val="003A325C"/>
    <w:rsid w:val="003A48FA"/>
    <w:rsid w:val="003A63AE"/>
    <w:rsid w:val="003C1BBD"/>
    <w:rsid w:val="003D313F"/>
    <w:rsid w:val="003D3BBC"/>
    <w:rsid w:val="003E7839"/>
    <w:rsid w:val="003F5112"/>
    <w:rsid w:val="00445440"/>
    <w:rsid w:val="004467E6"/>
    <w:rsid w:val="00453F18"/>
    <w:rsid w:val="00454DF5"/>
    <w:rsid w:val="00464955"/>
    <w:rsid w:val="00474AE8"/>
    <w:rsid w:val="00480AF3"/>
    <w:rsid w:val="00491FD7"/>
    <w:rsid w:val="004C3F25"/>
    <w:rsid w:val="0050533E"/>
    <w:rsid w:val="005062AB"/>
    <w:rsid w:val="00506538"/>
    <w:rsid w:val="005365E2"/>
    <w:rsid w:val="0056105D"/>
    <w:rsid w:val="00566F09"/>
    <w:rsid w:val="005718FC"/>
    <w:rsid w:val="005A42BF"/>
    <w:rsid w:val="005B4ECB"/>
    <w:rsid w:val="005C4A05"/>
    <w:rsid w:val="005C642E"/>
    <w:rsid w:val="005D3DB6"/>
    <w:rsid w:val="005D6FD7"/>
    <w:rsid w:val="005E0012"/>
    <w:rsid w:val="005E4B1D"/>
    <w:rsid w:val="005F3A00"/>
    <w:rsid w:val="00620FB7"/>
    <w:rsid w:val="00643FA0"/>
    <w:rsid w:val="006523D0"/>
    <w:rsid w:val="00653936"/>
    <w:rsid w:val="00657760"/>
    <w:rsid w:val="00672A65"/>
    <w:rsid w:val="0069179E"/>
    <w:rsid w:val="006960BB"/>
    <w:rsid w:val="006A12B8"/>
    <w:rsid w:val="006A7D23"/>
    <w:rsid w:val="006B2C53"/>
    <w:rsid w:val="006B7C4D"/>
    <w:rsid w:val="006C4512"/>
    <w:rsid w:val="006E500E"/>
    <w:rsid w:val="006E6851"/>
    <w:rsid w:val="006F7598"/>
    <w:rsid w:val="007071B7"/>
    <w:rsid w:val="007214D2"/>
    <w:rsid w:val="007363C0"/>
    <w:rsid w:val="00750F8B"/>
    <w:rsid w:val="00761457"/>
    <w:rsid w:val="00765DB4"/>
    <w:rsid w:val="00783BA8"/>
    <w:rsid w:val="007A5AD5"/>
    <w:rsid w:val="007C0B9B"/>
    <w:rsid w:val="007C54D5"/>
    <w:rsid w:val="007D63BE"/>
    <w:rsid w:val="007E74B9"/>
    <w:rsid w:val="00804E03"/>
    <w:rsid w:val="008149C6"/>
    <w:rsid w:val="008171E3"/>
    <w:rsid w:val="008357D9"/>
    <w:rsid w:val="00836ECA"/>
    <w:rsid w:val="00855772"/>
    <w:rsid w:val="00892827"/>
    <w:rsid w:val="00894F5D"/>
    <w:rsid w:val="008B6AAA"/>
    <w:rsid w:val="008C13E4"/>
    <w:rsid w:val="008C6CC0"/>
    <w:rsid w:val="008D2D47"/>
    <w:rsid w:val="008E4F6C"/>
    <w:rsid w:val="00900B1B"/>
    <w:rsid w:val="00914F85"/>
    <w:rsid w:val="009218B9"/>
    <w:rsid w:val="00954677"/>
    <w:rsid w:val="009614A1"/>
    <w:rsid w:val="009736F6"/>
    <w:rsid w:val="0098029E"/>
    <w:rsid w:val="00983C8E"/>
    <w:rsid w:val="0099017D"/>
    <w:rsid w:val="00992810"/>
    <w:rsid w:val="0099409A"/>
    <w:rsid w:val="009A4A69"/>
    <w:rsid w:val="009C16BA"/>
    <w:rsid w:val="009C6E39"/>
    <w:rsid w:val="00A07270"/>
    <w:rsid w:val="00A11B6A"/>
    <w:rsid w:val="00A135C2"/>
    <w:rsid w:val="00A1427D"/>
    <w:rsid w:val="00A16BA1"/>
    <w:rsid w:val="00A265DE"/>
    <w:rsid w:val="00A47F42"/>
    <w:rsid w:val="00A60527"/>
    <w:rsid w:val="00A6414B"/>
    <w:rsid w:val="00A70F85"/>
    <w:rsid w:val="00AC1AED"/>
    <w:rsid w:val="00AC2FFA"/>
    <w:rsid w:val="00AE0523"/>
    <w:rsid w:val="00AF0467"/>
    <w:rsid w:val="00B14FB4"/>
    <w:rsid w:val="00B2313A"/>
    <w:rsid w:val="00B24BAF"/>
    <w:rsid w:val="00B2594D"/>
    <w:rsid w:val="00B42DFC"/>
    <w:rsid w:val="00B4577E"/>
    <w:rsid w:val="00B46442"/>
    <w:rsid w:val="00B47B9F"/>
    <w:rsid w:val="00B63BF9"/>
    <w:rsid w:val="00B63F0B"/>
    <w:rsid w:val="00B712F9"/>
    <w:rsid w:val="00B746D1"/>
    <w:rsid w:val="00B83332"/>
    <w:rsid w:val="00B83CD1"/>
    <w:rsid w:val="00B958C1"/>
    <w:rsid w:val="00B9705F"/>
    <w:rsid w:val="00BA20F2"/>
    <w:rsid w:val="00BB1416"/>
    <w:rsid w:val="00C00DDE"/>
    <w:rsid w:val="00C05E06"/>
    <w:rsid w:val="00C10805"/>
    <w:rsid w:val="00C14C1A"/>
    <w:rsid w:val="00C43FA6"/>
    <w:rsid w:val="00C4629E"/>
    <w:rsid w:val="00C55A2D"/>
    <w:rsid w:val="00C7590F"/>
    <w:rsid w:val="00CA64CC"/>
    <w:rsid w:val="00CD3E29"/>
    <w:rsid w:val="00CE5637"/>
    <w:rsid w:val="00CE706B"/>
    <w:rsid w:val="00D03DB5"/>
    <w:rsid w:val="00D21A8E"/>
    <w:rsid w:val="00D302C1"/>
    <w:rsid w:val="00D46418"/>
    <w:rsid w:val="00D56AC2"/>
    <w:rsid w:val="00D63FAF"/>
    <w:rsid w:val="00D70016"/>
    <w:rsid w:val="00D706E1"/>
    <w:rsid w:val="00D74B4F"/>
    <w:rsid w:val="00D77B50"/>
    <w:rsid w:val="00D83454"/>
    <w:rsid w:val="00DB4EDF"/>
    <w:rsid w:val="00DB56F8"/>
    <w:rsid w:val="00DB5FBE"/>
    <w:rsid w:val="00DC1BC2"/>
    <w:rsid w:val="00DD2BE5"/>
    <w:rsid w:val="00DD3602"/>
    <w:rsid w:val="00E00F1D"/>
    <w:rsid w:val="00E14BC1"/>
    <w:rsid w:val="00E44610"/>
    <w:rsid w:val="00E5780E"/>
    <w:rsid w:val="00E6557F"/>
    <w:rsid w:val="00E672DD"/>
    <w:rsid w:val="00E750C6"/>
    <w:rsid w:val="00E95FA0"/>
    <w:rsid w:val="00EB0C12"/>
    <w:rsid w:val="00EC2784"/>
    <w:rsid w:val="00ED0FC9"/>
    <w:rsid w:val="00EE1362"/>
    <w:rsid w:val="00EE3BA9"/>
    <w:rsid w:val="00EE50FA"/>
    <w:rsid w:val="00EE6C5E"/>
    <w:rsid w:val="00EE7B32"/>
    <w:rsid w:val="00EF4FEA"/>
    <w:rsid w:val="00F0151B"/>
    <w:rsid w:val="00F070DB"/>
    <w:rsid w:val="00F23EB4"/>
    <w:rsid w:val="00F36676"/>
    <w:rsid w:val="00F55B6D"/>
    <w:rsid w:val="00F8336F"/>
    <w:rsid w:val="00F838E7"/>
    <w:rsid w:val="00FA1280"/>
    <w:rsid w:val="00FA4EB9"/>
    <w:rsid w:val="00FA6FB2"/>
    <w:rsid w:val="00FC3082"/>
    <w:rsid w:val="00FF6141"/>
    <w:rsid w:val="08AF142E"/>
    <w:rsid w:val="11F765CE"/>
    <w:rsid w:val="58B717E7"/>
    <w:rsid w:val="5C4C0516"/>
    <w:rsid w:val="67544D08"/>
    <w:rsid w:val="7940D2E3"/>
    <w:rsid w:val="7A473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01AED2B7"/>
  <w15:docId w15:val="{34EF43AA-CD2F-43A2-ABCF-41767D72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BalloonText">
    <w:name w:val="Balloon Text"/>
    <w:basedOn w:val="Normal"/>
    <w:link w:val="BalloonTextChar"/>
    <w:rsid w:val="000145CF"/>
    <w:rPr>
      <w:rFonts w:ascii="Tahoma" w:hAnsi="Tahoma" w:cs="Tahoma"/>
      <w:sz w:val="16"/>
      <w:szCs w:val="16"/>
    </w:rPr>
  </w:style>
  <w:style w:type="character" w:customStyle="1" w:styleId="BalloonTextChar">
    <w:name w:val="Balloon Text Char"/>
    <w:basedOn w:val="DefaultParagraphFont"/>
    <w:link w:val="BalloonText"/>
    <w:rsid w:val="000145CF"/>
    <w:rPr>
      <w:rFonts w:ascii="Tahoma" w:hAnsi="Tahoma" w:cs="Tahoma"/>
      <w:sz w:val="16"/>
      <w:szCs w:val="16"/>
    </w:rPr>
  </w:style>
  <w:style w:type="paragraph" w:customStyle="1" w:styleId="Default">
    <w:name w:val="Default"/>
    <w:rsid w:val="00E44610"/>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rsid w:val="00353E2A"/>
    <w:rPr>
      <w:color w:val="800080" w:themeColor="followedHyperlink"/>
      <w:u w:val="single"/>
    </w:rPr>
  </w:style>
  <w:style w:type="paragraph" w:styleId="NoSpacing">
    <w:name w:val="No Spacing"/>
    <w:uiPriority w:val="1"/>
    <w:qFormat/>
    <w:rsid w:val="00D83454"/>
    <w:rPr>
      <w:rFonts w:ascii="Times New Roman" w:eastAsia="Times New Roman" w:hAnsi="Times New Roman" w:cs="Times New Roman"/>
      <w:color w:val="000000"/>
    </w:rPr>
  </w:style>
  <w:style w:type="paragraph" w:styleId="ListParagraph">
    <w:name w:val="List Paragraph"/>
    <w:basedOn w:val="Normal"/>
    <w:uiPriority w:val="34"/>
    <w:qFormat/>
    <w:rsid w:val="00B2594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693">
      <w:bodyDiv w:val="1"/>
      <w:marLeft w:val="0"/>
      <w:marRight w:val="0"/>
      <w:marTop w:val="0"/>
      <w:marBottom w:val="0"/>
      <w:divBdr>
        <w:top w:val="none" w:sz="0" w:space="0" w:color="auto"/>
        <w:left w:val="none" w:sz="0" w:space="0" w:color="auto"/>
        <w:bottom w:val="none" w:sz="0" w:space="0" w:color="auto"/>
        <w:right w:val="none" w:sz="0" w:space="0" w:color="auto"/>
      </w:divBdr>
    </w:div>
    <w:div w:id="710229285">
      <w:bodyDiv w:val="1"/>
      <w:marLeft w:val="0"/>
      <w:marRight w:val="0"/>
      <w:marTop w:val="0"/>
      <w:marBottom w:val="0"/>
      <w:divBdr>
        <w:top w:val="none" w:sz="0" w:space="0" w:color="auto"/>
        <w:left w:val="none" w:sz="0" w:space="0" w:color="auto"/>
        <w:bottom w:val="none" w:sz="0" w:space="0" w:color="auto"/>
        <w:right w:val="none" w:sz="0" w:space="0" w:color="auto"/>
      </w:divBdr>
    </w:div>
    <w:div w:id="1303659293">
      <w:bodyDiv w:val="1"/>
      <w:marLeft w:val="0"/>
      <w:marRight w:val="0"/>
      <w:marTop w:val="0"/>
      <w:marBottom w:val="0"/>
      <w:divBdr>
        <w:top w:val="none" w:sz="0" w:space="0" w:color="auto"/>
        <w:left w:val="none" w:sz="0" w:space="0" w:color="auto"/>
        <w:bottom w:val="none" w:sz="0" w:space="0" w:color="auto"/>
        <w:right w:val="none" w:sz="0" w:space="0" w:color="auto"/>
      </w:divBdr>
    </w:div>
    <w:div w:id="1581526986">
      <w:bodyDiv w:val="1"/>
      <w:marLeft w:val="0"/>
      <w:marRight w:val="0"/>
      <w:marTop w:val="0"/>
      <w:marBottom w:val="0"/>
      <w:divBdr>
        <w:top w:val="none" w:sz="0" w:space="0" w:color="auto"/>
        <w:left w:val="none" w:sz="0" w:space="0" w:color="auto"/>
        <w:bottom w:val="none" w:sz="0" w:space="0" w:color="auto"/>
        <w:right w:val="none" w:sz="0" w:space="0" w:color="auto"/>
      </w:divBdr>
    </w:div>
    <w:div w:id="1615555635">
      <w:bodyDiv w:val="1"/>
      <w:marLeft w:val="0"/>
      <w:marRight w:val="0"/>
      <w:marTop w:val="0"/>
      <w:marBottom w:val="0"/>
      <w:divBdr>
        <w:top w:val="none" w:sz="0" w:space="0" w:color="auto"/>
        <w:left w:val="none" w:sz="0" w:space="0" w:color="auto"/>
        <w:bottom w:val="none" w:sz="0" w:space="0" w:color="auto"/>
        <w:right w:val="none" w:sz="0" w:space="0" w:color="auto"/>
      </w:divBdr>
    </w:div>
    <w:div w:id="20021499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state.wi.us/rsb/code/uws/uws.html" TargetMode="External"/><Relationship Id="rId18" Type="http://schemas.openxmlformats.org/officeDocument/2006/relationships/hyperlink" Target="https://hr.wisc.edu/pay/international-payroll-and-taxes/" TargetMode="External"/><Relationship Id="rId26" Type="http://schemas.openxmlformats.org/officeDocument/2006/relationships/hyperlink" Target="https://alcoholanddruginfo.students.wisc.edu/dfsac-ac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b.wisc.edu/images/group86/20956/EmployeeRelocationGuide.pdf" TargetMode="External"/><Relationship Id="rId34" Type="http://schemas.openxmlformats.org/officeDocument/2006/relationships/hyperlink" Target="https://research.wisc.edu/funding/administration-of-awards/" TargetMode="External"/><Relationship Id="rId7" Type="http://schemas.openxmlformats.org/officeDocument/2006/relationships/endnotes" Target="endnotes.xml"/><Relationship Id="rId12" Type="http://schemas.openxmlformats.org/officeDocument/2006/relationships/hyperlink" Target="https://secfac.wisc.edu/governance/faculty-legislation/" TargetMode="External"/><Relationship Id="rId17" Type="http://schemas.openxmlformats.org/officeDocument/2006/relationships/hyperlink" Target="https://kb.wisc.edu/ohr/policies/page.php?id=53140" TargetMode="External"/><Relationship Id="rId25" Type="http://schemas.openxmlformats.org/officeDocument/2006/relationships/hyperlink" Target="https://employeedisabilities.wisc.edu" TargetMode="External"/><Relationship Id="rId33" Type="http://schemas.openxmlformats.org/officeDocument/2006/relationships/hyperlink" Target="http://compliance.wisc.edu/titleix/employee-trainin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sconsin.edu/ohrwd/download/aca(3)/notice.pdf" TargetMode="External"/><Relationship Id="rId20" Type="http://schemas.openxmlformats.org/officeDocument/2006/relationships/hyperlink" Target="https://www.uscis.gov/i-9-central/acceptable-documents" TargetMode="External"/><Relationship Id="rId29" Type="http://schemas.openxmlformats.org/officeDocument/2006/relationships/hyperlink" Target="https://wiscard.wisc.edu/id-card/how-to-get-your-wisc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code/admin_code/uws/8.pdf" TargetMode="External"/><Relationship Id="rId24" Type="http://schemas.openxmlformats.org/officeDocument/2006/relationships/hyperlink" Target="https://oed.wisc.edu/employee-disability-accommodation/" TargetMode="External"/><Relationship Id="rId32" Type="http://schemas.openxmlformats.org/officeDocument/2006/relationships/hyperlink" Target="mailto:jennifer.kushner@wisc.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sc.edu/benefits/new-employee-benefits-enrollment/" TargetMode="External"/><Relationship Id="rId23" Type="http://schemas.openxmlformats.org/officeDocument/2006/relationships/hyperlink" Target="https://oed.wisc.edu/divisional-disability-representatives-ddr/" TargetMode="External"/><Relationship Id="rId28" Type="http://schemas.openxmlformats.org/officeDocument/2006/relationships/hyperlink" Target="https://compliance.wisc.edu/" TargetMode="External"/><Relationship Id="rId36" Type="http://schemas.openxmlformats.org/officeDocument/2006/relationships/hyperlink" Target="http://research.wisc.edu/resfunding/" TargetMode="External"/><Relationship Id="rId10" Type="http://schemas.openxmlformats.org/officeDocument/2006/relationships/hyperlink" Target="http://www.ohr.wisc.edu/polproced/UPPP/1501.html" TargetMode="External"/><Relationship Id="rId19" Type="http://schemas.openxmlformats.org/officeDocument/2006/relationships/hyperlink" Target="https://www.uscis.gov/i-9" TargetMode="External"/><Relationship Id="rId31" Type="http://schemas.openxmlformats.org/officeDocument/2006/relationships/hyperlink" Target="https://kb.wisc.edu/page.php?id=86220" TargetMode="External"/><Relationship Id="rId4" Type="http://schemas.openxmlformats.org/officeDocument/2006/relationships/settings" Target="settings.xml"/><Relationship Id="rId9" Type="http://schemas.openxmlformats.org/officeDocument/2006/relationships/hyperlink" Target="https://secfac.wisc.edu/governance/faculty-legislation/fpp_ch_8/" TargetMode="External"/><Relationship Id="rId14" Type="http://schemas.openxmlformats.org/officeDocument/2006/relationships/hyperlink" Target="http://www.legis.state.wi.us/statutes/Stat0036.pdf" TargetMode="External"/><Relationship Id="rId22" Type="http://schemas.openxmlformats.org/officeDocument/2006/relationships/hyperlink" Target="https://bussvc.cals.wisc.edu/interviewrelocation/" TargetMode="External"/><Relationship Id="rId27" Type="http://schemas.openxmlformats.org/officeDocument/2006/relationships/hyperlink" Target="https://research.wisc.edu/compliance-policy/" TargetMode="External"/><Relationship Id="rId30" Type="http://schemas.openxmlformats.org/officeDocument/2006/relationships/hyperlink" Target="https://kb.wisc.edu/page.php?id=1140" TargetMode="External"/><Relationship Id="rId35" Type="http://schemas.openxmlformats.org/officeDocument/2006/relationships/hyperlink" Target="mailto:casey.hillm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1797-5067-479E-A3ED-EC11DB3C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19</cp:revision>
  <cp:lastPrinted>2011-07-07T15:21:00Z</cp:lastPrinted>
  <dcterms:created xsi:type="dcterms:W3CDTF">2021-11-23T22:04:00Z</dcterms:created>
  <dcterms:modified xsi:type="dcterms:W3CDTF">2022-03-24T16:32:00Z</dcterms:modified>
</cp:coreProperties>
</file>